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A7" w:rsidRDefault="003B3DA7" w:rsidP="003B3DA7">
      <w:pPr>
        <w:ind w:rightChars="-100" w:right="-280" w:firstLineChars="300" w:firstLine="840"/>
        <w:jc w:val="center"/>
        <w:rPr>
          <w:i/>
          <w:iCs/>
        </w:rPr>
      </w:pPr>
      <w:r>
        <w:rPr>
          <w:i/>
          <w:iCs/>
        </w:rPr>
        <w:t>Государственное казенное общеобразовательное  специальное учебно-воспитательное учреждение города Октябрьска Самарской области</w:t>
      </w: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3"/>
        <w:jc w:val="center"/>
        <w:rPr>
          <w:b/>
          <w:bCs/>
          <w:i/>
          <w:iCs/>
        </w:rPr>
      </w:pPr>
    </w:p>
    <w:p w:rsidR="003B3DA7" w:rsidRDefault="003B3DA7" w:rsidP="003B3DA7">
      <w:pPr>
        <w:ind w:rightChars="-100" w:right="-280" w:firstLineChars="300" w:firstLine="843"/>
        <w:jc w:val="center"/>
        <w:rPr>
          <w:b/>
          <w:bCs/>
          <w:i/>
          <w:iCs/>
        </w:rPr>
      </w:pPr>
    </w:p>
    <w:p w:rsidR="003B3DA7" w:rsidRDefault="003B3DA7" w:rsidP="003B3DA7">
      <w:pPr>
        <w:ind w:rightChars="-100" w:right="-280" w:firstLineChars="300" w:firstLine="1205"/>
        <w:jc w:val="center"/>
        <w:rPr>
          <w:b/>
          <w:bCs/>
          <w:sz w:val="40"/>
          <w:szCs w:val="40"/>
        </w:rPr>
      </w:pPr>
      <w:r>
        <w:rPr>
          <w:b/>
          <w:bCs/>
          <w:sz w:val="40"/>
          <w:szCs w:val="40"/>
        </w:rPr>
        <w:t>Классный час</w:t>
      </w:r>
    </w:p>
    <w:p w:rsidR="003B3DA7" w:rsidRPr="009F12CE" w:rsidRDefault="003B3DA7" w:rsidP="003B3DA7">
      <w:pPr>
        <w:ind w:rightChars="-100" w:right="-280" w:firstLineChars="300" w:firstLine="1084"/>
        <w:jc w:val="center"/>
        <w:rPr>
          <w:b/>
          <w:i/>
          <w:iCs/>
          <w:sz w:val="36"/>
          <w:szCs w:val="36"/>
        </w:rPr>
      </w:pPr>
      <w:r w:rsidRPr="009F12CE">
        <w:rPr>
          <w:b/>
          <w:sz w:val="36"/>
          <w:szCs w:val="36"/>
        </w:rPr>
        <w:t xml:space="preserve"> «16 сентября</w:t>
      </w:r>
      <w:r>
        <w:rPr>
          <w:b/>
          <w:sz w:val="36"/>
          <w:szCs w:val="36"/>
        </w:rPr>
        <w:t xml:space="preserve"> </w:t>
      </w:r>
      <w:r w:rsidRPr="009F12CE">
        <w:rPr>
          <w:b/>
          <w:sz w:val="36"/>
          <w:szCs w:val="36"/>
        </w:rPr>
        <w:t>- день защиты озонового слоя Земли».</w:t>
      </w:r>
    </w:p>
    <w:p w:rsidR="003B3DA7" w:rsidRDefault="003B3DA7" w:rsidP="003B3DA7">
      <w:pPr>
        <w:ind w:rightChars="-100" w:right="-280"/>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spacing w:line="260" w:lineRule="auto"/>
        <w:ind w:left="3080" w:firstLineChars="300" w:firstLine="840"/>
        <w:jc w:val="center"/>
      </w:pPr>
      <w:r>
        <w:t>Дата проведения: 15.09.2023 г.</w:t>
      </w:r>
    </w:p>
    <w:p w:rsidR="003B3DA7" w:rsidRDefault="003B3DA7" w:rsidP="003B3DA7">
      <w:pPr>
        <w:spacing w:line="260" w:lineRule="auto"/>
        <w:ind w:firstLineChars="1400" w:firstLine="3920"/>
        <w:jc w:val="center"/>
      </w:pPr>
      <w:r>
        <w:t>Время проведения: 13.40-14.20</w:t>
      </w:r>
    </w:p>
    <w:p w:rsidR="003B3DA7" w:rsidRDefault="003B3DA7" w:rsidP="003B3DA7">
      <w:pPr>
        <w:spacing w:line="260" w:lineRule="auto"/>
        <w:ind w:left="1992" w:firstLineChars="300" w:firstLine="840"/>
        <w:jc w:val="center"/>
      </w:pPr>
      <w:r>
        <w:t>Классный руководитель: Завьялова О.Ю.</w:t>
      </w:r>
    </w:p>
    <w:p w:rsidR="003B3DA7" w:rsidRDefault="003B3DA7" w:rsidP="003B3DA7">
      <w:pPr>
        <w:spacing w:line="260" w:lineRule="auto"/>
        <w:jc w:val="center"/>
      </w:pPr>
    </w:p>
    <w:p w:rsidR="003B3DA7" w:rsidRDefault="003B3DA7" w:rsidP="003B3DA7">
      <w:pPr>
        <w:ind w:rightChars="-100" w:right="-280" w:firstLineChars="300" w:firstLine="840"/>
        <w:jc w:val="center"/>
      </w:pPr>
    </w:p>
    <w:p w:rsidR="003B3DA7" w:rsidRDefault="003B3DA7" w:rsidP="003B3DA7">
      <w:pPr>
        <w:ind w:rightChars="-100" w:right="-280" w:firstLineChars="300" w:firstLine="840"/>
        <w:jc w:val="center"/>
      </w:pPr>
    </w:p>
    <w:p w:rsidR="003B3DA7" w:rsidRDefault="003B3DA7" w:rsidP="003B3DA7">
      <w:pPr>
        <w:ind w:rightChars="-100" w:right="-280" w:firstLineChars="300" w:firstLine="840"/>
        <w:jc w:val="center"/>
      </w:pPr>
    </w:p>
    <w:p w:rsidR="003B3DA7" w:rsidRDefault="003B3DA7" w:rsidP="003B3DA7">
      <w:pPr>
        <w:ind w:rightChars="-100" w:right="-280" w:firstLineChars="300" w:firstLine="840"/>
        <w:jc w:val="center"/>
      </w:pPr>
    </w:p>
    <w:p w:rsidR="003B3DA7" w:rsidRDefault="003B3DA7" w:rsidP="003B3DA7">
      <w:pPr>
        <w:ind w:rightChars="-100" w:right="-280" w:firstLineChars="300" w:firstLine="840"/>
        <w:jc w:val="center"/>
      </w:pPr>
    </w:p>
    <w:p w:rsidR="003B3DA7" w:rsidRDefault="003B3DA7" w:rsidP="003B3DA7">
      <w:pPr>
        <w:ind w:rightChars="-100" w:right="-280" w:firstLineChars="300" w:firstLine="840"/>
        <w:jc w:val="center"/>
      </w:pPr>
    </w:p>
    <w:p w:rsidR="003B3DA7" w:rsidRDefault="003B3DA7" w:rsidP="003B3DA7">
      <w:pPr>
        <w:ind w:rightChars="-100" w:right="-280" w:firstLineChars="300" w:firstLine="840"/>
        <w:jc w:val="cente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i/>
          <w:iCs/>
        </w:rPr>
      </w:pPr>
    </w:p>
    <w:p w:rsidR="003B3DA7" w:rsidRDefault="003B3DA7" w:rsidP="003B3DA7">
      <w:pPr>
        <w:ind w:rightChars="-100" w:right="-280" w:firstLineChars="300" w:firstLine="840"/>
        <w:jc w:val="center"/>
        <w:rPr>
          <w:b/>
          <w:bCs/>
          <w:color w:val="000000"/>
          <w:sz w:val="32"/>
          <w:szCs w:val="32"/>
        </w:rPr>
      </w:pPr>
      <w:r>
        <w:t xml:space="preserve">2022-2023 </w:t>
      </w:r>
      <w:proofErr w:type="spellStart"/>
      <w:r>
        <w:t>уч</w:t>
      </w:r>
      <w:proofErr w:type="spellEnd"/>
      <w:r>
        <w:t>. г.</w:t>
      </w:r>
    </w:p>
    <w:p w:rsidR="003B3DA7" w:rsidRDefault="003B3DA7" w:rsidP="00A835E9">
      <w:pPr>
        <w:jc w:val="center"/>
        <w:rPr>
          <w:b/>
        </w:rPr>
      </w:pPr>
    </w:p>
    <w:p w:rsidR="00DA469A" w:rsidRPr="00A835E9" w:rsidRDefault="00DA469A" w:rsidP="00A835E9">
      <w:pPr>
        <w:jc w:val="center"/>
        <w:rPr>
          <w:b/>
        </w:rPr>
      </w:pPr>
      <w:r w:rsidRPr="00A835E9">
        <w:rPr>
          <w:b/>
        </w:rPr>
        <w:lastRenderedPageBreak/>
        <w:t>Классный час «16 сентября - день защиты озонового слоя Земли».</w:t>
      </w:r>
    </w:p>
    <w:p w:rsidR="00DA469A" w:rsidRPr="00A835E9" w:rsidRDefault="00DA469A" w:rsidP="00A835E9">
      <w:r w:rsidRPr="00A835E9">
        <w:rPr>
          <w:b/>
          <w:bCs/>
        </w:rPr>
        <w:t>Цели:</w:t>
      </w:r>
      <w:r w:rsidRPr="00A835E9">
        <w:br/>
        <w:t>Формирование у учащихся экологического сознания, чувства ответственности за окружающую среду.</w:t>
      </w:r>
    </w:p>
    <w:p w:rsidR="00DA469A" w:rsidRPr="00A835E9" w:rsidRDefault="00DA469A" w:rsidP="00A835E9">
      <w:r w:rsidRPr="00A835E9">
        <w:rPr>
          <w:b/>
        </w:rPr>
        <w:t>Задачи</w:t>
      </w:r>
      <w:r w:rsidRPr="00A835E9">
        <w:t>:</w:t>
      </w:r>
    </w:p>
    <w:p w:rsidR="00DA469A" w:rsidRPr="00A835E9" w:rsidRDefault="00DA469A" w:rsidP="00A835E9">
      <w:pPr>
        <w:pStyle w:val="a4"/>
        <w:numPr>
          <w:ilvl w:val="0"/>
          <w:numId w:val="7"/>
        </w:numPr>
        <w:tabs>
          <w:tab w:val="clear" w:pos="9639"/>
          <w:tab w:val="left" w:pos="284"/>
        </w:tabs>
        <w:ind w:left="0" w:firstLine="0"/>
        <w:rPr>
          <w:sz w:val="28"/>
          <w:szCs w:val="28"/>
        </w:rPr>
      </w:pPr>
      <w:r w:rsidRPr="00A835E9">
        <w:rPr>
          <w:sz w:val="28"/>
          <w:szCs w:val="28"/>
        </w:rPr>
        <w:t>Воспитание нравственно-экологической позиции личности.</w:t>
      </w:r>
    </w:p>
    <w:p w:rsidR="00DA469A" w:rsidRPr="00A835E9" w:rsidRDefault="00DA469A" w:rsidP="00A835E9">
      <w:pPr>
        <w:pStyle w:val="a4"/>
        <w:numPr>
          <w:ilvl w:val="0"/>
          <w:numId w:val="7"/>
        </w:numPr>
        <w:tabs>
          <w:tab w:val="clear" w:pos="9639"/>
          <w:tab w:val="left" w:pos="284"/>
        </w:tabs>
        <w:ind w:left="0" w:firstLine="0"/>
        <w:rPr>
          <w:sz w:val="28"/>
          <w:szCs w:val="28"/>
        </w:rPr>
      </w:pPr>
      <w:r w:rsidRPr="00A835E9">
        <w:rPr>
          <w:sz w:val="28"/>
          <w:szCs w:val="28"/>
        </w:rPr>
        <w:t>Развитие эмоционально-ценностного отношения к природе.</w:t>
      </w:r>
    </w:p>
    <w:p w:rsidR="00DA469A" w:rsidRPr="00A835E9" w:rsidRDefault="00DA469A" w:rsidP="00A835E9">
      <w:pPr>
        <w:pStyle w:val="a4"/>
        <w:numPr>
          <w:ilvl w:val="0"/>
          <w:numId w:val="7"/>
        </w:numPr>
        <w:tabs>
          <w:tab w:val="clear" w:pos="9639"/>
          <w:tab w:val="left" w:pos="284"/>
        </w:tabs>
        <w:ind w:left="0" w:firstLine="0"/>
        <w:rPr>
          <w:sz w:val="28"/>
          <w:szCs w:val="28"/>
        </w:rPr>
      </w:pPr>
      <w:r w:rsidRPr="00A835E9">
        <w:rPr>
          <w:sz w:val="28"/>
          <w:szCs w:val="28"/>
        </w:rPr>
        <w:t>Сформировать у учеников понятие о значении озонового слоя, причинах его разрушения.</w:t>
      </w:r>
    </w:p>
    <w:p w:rsidR="00DA469A" w:rsidRPr="00A835E9" w:rsidRDefault="00DA469A" w:rsidP="00A835E9">
      <w:r w:rsidRPr="00A835E9">
        <w:rPr>
          <w:b/>
          <w:bCs/>
        </w:rPr>
        <w:t>Оборудование: </w:t>
      </w:r>
      <w:r w:rsidRPr="00A835E9">
        <w:t xml:space="preserve">презентация об озоновом слое Земли, рисунки большого </w:t>
      </w:r>
      <w:proofErr w:type="gramStart"/>
      <w:r w:rsidRPr="00A835E9">
        <w:t>формата</w:t>
      </w:r>
      <w:proofErr w:type="gramEnd"/>
      <w:r w:rsidRPr="00A835E9">
        <w:t xml:space="preserve"> разрезанные на части (</w:t>
      </w:r>
      <w:proofErr w:type="spellStart"/>
      <w:r w:rsidRPr="00A835E9">
        <w:t>пазлы</w:t>
      </w:r>
      <w:proofErr w:type="spellEnd"/>
      <w:r w:rsidRPr="00A835E9">
        <w:t>), музыкальное сопровождение.</w:t>
      </w:r>
    </w:p>
    <w:p w:rsidR="00DA469A" w:rsidRPr="00A835E9" w:rsidRDefault="00DA469A" w:rsidP="00A835E9"/>
    <w:p w:rsidR="00DA469A" w:rsidRPr="00A835E9" w:rsidRDefault="00DA469A" w:rsidP="00A835E9">
      <w:pPr>
        <w:jc w:val="right"/>
        <w:rPr>
          <w:i/>
        </w:rPr>
      </w:pPr>
      <w:r w:rsidRPr="00A835E9">
        <w:rPr>
          <w:i/>
        </w:rPr>
        <w:t>Берегите эти земли, эти воды,</w:t>
      </w:r>
    </w:p>
    <w:p w:rsidR="00DA469A" w:rsidRPr="00A835E9" w:rsidRDefault="00DA469A" w:rsidP="00A835E9">
      <w:pPr>
        <w:jc w:val="right"/>
        <w:rPr>
          <w:i/>
        </w:rPr>
      </w:pPr>
      <w:r w:rsidRPr="00A835E9">
        <w:rPr>
          <w:i/>
        </w:rPr>
        <w:t>Даже малую былиночку любя.</w:t>
      </w:r>
    </w:p>
    <w:p w:rsidR="00DA469A" w:rsidRPr="00A835E9" w:rsidRDefault="00DA469A" w:rsidP="00A835E9">
      <w:pPr>
        <w:jc w:val="right"/>
        <w:rPr>
          <w:i/>
        </w:rPr>
      </w:pPr>
      <w:r w:rsidRPr="00A835E9">
        <w:rPr>
          <w:i/>
        </w:rPr>
        <w:t>Берегите всех зверей внутри природы,</w:t>
      </w:r>
    </w:p>
    <w:p w:rsidR="00DA469A" w:rsidRPr="00A835E9" w:rsidRDefault="00DA469A" w:rsidP="00A835E9">
      <w:pPr>
        <w:jc w:val="right"/>
        <w:rPr>
          <w:i/>
        </w:rPr>
      </w:pPr>
      <w:r w:rsidRPr="00A835E9">
        <w:rPr>
          <w:i/>
        </w:rPr>
        <w:t>Убивайте лишь зверей внутри себя.</w:t>
      </w:r>
    </w:p>
    <w:p w:rsidR="00DA469A" w:rsidRPr="00A835E9" w:rsidRDefault="00DA469A" w:rsidP="00A835E9">
      <w:pPr>
        <w:jc w:val="right"/>
        <w:rPr>
          <w:i/>
        </w:rPr>
      </w:pPr>
      <w:r w:rsidRPr="00A835E9">
        <w:rPr>
          <w:i/>
        </w:rPr>
        <w:t>(Евгений Евтушенко)</w:t>
      </w:r>
    </w:p>
    <w:p w:rsidR="00DA469A" w:rsidRPr="00A835E9" w:rsidRDefault="00DA469A" w:rsidP="00A835E9">
      <w:pPr>
        <w:jc w:val="center"/>
        <w:rPr>
          <w:b/>
        </w:rPr>
      </w:pPr>
      <w:r w:rsidRPr="00A835E9">
        <w:rPr>
          <w:b/>
        </w:rPr>
        <w:t>Ход проведения:</w:t>
      </w:r>
    </w:p>
    <w:p w:rsidR="002814BB" w:rsidRPr="00A835E9" w:rsidRDefault="00A835E9" w:rsidP="00A835E9">
      <w:r>
        <w:t>Здравствуйте, ребята</w:t>
      </w:r>
      <w:r w:rsidR="00DA469A" w:rsidRPr="00A835E9">
        <w:t>, давайте вспомним</w:t>
      </w:r>
      <w:r w:rsidR="002814BB" w:rsidRPr="00A835E9">
        <w:t xml:space="preserve">: </w:t>
      </w:r>
      <w:r w:rsidR="00DA469A" w:rsidRPr="00A835E9">
        <w:t xml:space="preserve">годом чего являлся </w:t>
      </w:r>
      <w:r w:rsidR="002814BB" w:rsidRPr="00A835E9">
        <w:t xml:space="preserve">2013 год? </w:t>
      </w:r>
      <w:r w:rsidR="002814BB" w:rsidRPr="00A835E9">
        <w:rPr>
          <w:b/>
        </w:rPr>
        <w:t>(слайд</w:t>
      </w:r>
      <w:proofErr w:type="gramStart"/>
      <w:r w:rsidR="002814BB" w:rsidRPr="00A835E9">
        <w:rPr>
          <w:b/>
        </w:rPr>
        <w:t>1</w:t>
      </w:r>
      <w:proofErr w:type="gramEnd"/>
      <w:r w:rsidR="002814BB" w:rsidRPr="00A835E9">
        <w:rPr>
          <w:b/>
        </w:rPr>
        <w:t>)</w:t>
      </w:r>
    </w:p>
    <w:p w:rsidR="002814BB" w:rsidRPr="00A835E9" w:rsidRDefault="002814BB" w:rsidP="00A835E9">
      <w:r w:rsidRPr="00A835E9">
        <w:t xml:space="preserve">Почему </w:t>
      </w:r>
      <w:r w:rsidR="00A835E9">
        <w:t xml:space="preserve">был </w:t>
      </w:r>
      <w:r w:rsidRPr="00A835E9">
        <w:t>объявлен год Экологии?</w:t>
      </w:r>
    </w:p>
    <w:p w:rsidR="002814BB" w:rsidRPr="00A835E9" w:rsidRDefault="002814BB" w:rsidP="00A835E9">
      <w:pPr>
        <w:rPr>
          <w:i/>
        </w:rPr>
      </w:pPr>
      <w:r w:rsidRPr="00A835E9">
        <w:t>В рамках этого года мы сегодня проведем «Урок чистоты» на тему «Болезни  Земли</w:t>
      </w:r>
      <w:r w:rsidRPr="00A835E9">
        <w:rPr>
          <w:b/>
          <w:i/>
        </w:rPr>
        <w:t>»</w:t>
      </w:r>
      <w:proofErr w:type="gramStart"/>
      <w:r w:rsidRPr="00A835E9">
        <w:rPr>
          <w:b/>
          <w:i/>
        </w:rPr>
        <w:t>.(</w:t>
      </w:r>
      <w:proofErr w:type="gramEnd"/>
      <w:r w:rsidRPr="00A835E9">
        <w:rPr>
          <w:b/>
          <w:i/>
        </w:rPr>
        <w:t xml:space="preserve"> слайд 2)</w:t>
      </w:r>
    </w:p>
    <w:p w:rsidR="002814BB" w:rsidRPr="00A835E9" w:rsidRDefault="002814BB" w:rsidP="00A835E9">
      <w:r w:rsidRPr="00A835E9">
        <w:rPr>
          <w:i/>
        </w:rPr>
        <w:t>А что является причиной болезни нашей Земли?</w:t>
      </w:r>
      <w:r w:rsidRPr="00A835E9">
        <w:t xml:space="preserve"> (безответственное отношение  хозяина планеты, т.е. человека)</w:t>
      </w:r>
    </w:p>
    <w:p w:rsidR="00A835E9" w:rsidRPr="00A835E9" w:rsidRDefault="002814BB" w:rsidP="00A835E9">
      <w:r w:rsidRPr="00A835E9">
        <w:t>Да, у нашей планеты</w:t>
      </w:r>
      <w:r w:rsidR="00A835E9" w:rsidRPr="00A835E9">
        <w:t xml:space="preserve"> имеются глобальные проблемы.</w:t>
      </w:r>
    </w:p>
    <w:p w:rsidR="002814BB" w:rsidRPr="00A835E9" w:rsidRDefault="002814BB" w:rsidP="00A835E9">
      <w:pPr>
        <w:rPr>
          <w:i/>
        </w:rPr>
      </w:pPr>
      <w:r w:rsidRPr="00A835E9">
        <w:rPr>
          <w:i/>
        </w:rPr>
        <w:t>С какими проблемами вы знакомы?</w:t>
      </w:r>
    </w:p>
    <w:p w:rsidR="002814BB" w:rsidRPr="00A835E9" w:rsidRDefault="002814BB" w:rsidP="00A835E9">
      <w:pPr>
        <w:pStyle w:val="a4"/>
        <w:rPr>
          <w:i/>
          <w:sz w:val="28"/>
          <w:szCs w:val="28"/>
        </w:rPr>
      </w:pPr>
      <w:r w:rsidRPr="00A835E9">
        <w:rPr>
          <w:rFonts w:eastAsia="SimSun"/>
          <w:sz w:val="28"/>
          <w:szCs w:val="28"/>
        </w:rPr>
        <w:t>Основными проблемами нашей планеты являются:</w:t>
      </w:r>
      <w:r w:rsidRPr="00A835E9">
        <w:rPr>
          <w:sz w:val="28"/>
          <w:szCs w:val="28"/>
        </w:rPr>
        <w:t xml:space="preserve">  </w:t>
      </w:r>
      <w:proofErr w:type="gramStart"/>
      <w:r w:rsidRPr="00A835E9">
        <w:rPr>
          <w:i/>
          <w:sz w:val="28"/>
          <w:szCs w:val="28"/>
        </w:rPr>
        <w:t xml:space="preserve">( </w:t>
      </w:r>
      <w:proofErr w:type="gramEnd"/>
      <w:r w:rsidRPr="00A835E9">
        <w:rPr>
          <w:i/>
          <w:sz w:val="28"/>
          <w:szCs w:val="28"/>
        </w:rPr>
        <w:t>слайд 3)</w:t>
      </w:r>
    </w:p>
    <w:p w:rsidR="002814BB" w:rsidRPr="00A835E9" w:rsidRDefault="002814BB" w:rsidP="00A835E9">
      <w:pPr>
        <w:pStyle w:val="a4"/>
        <w:numPr>
          <w:ilvl w:val="0"/>
          <w:numId w:val="8"/>
        </w:numPr>
        <w:tabs>
          <w:tab w:val="clear" w:pos="9639"/>
        </w:tabs>
        <w:ind w:left="0" w:firstLine="567"/>
        <w:rPr>
          <w:sz w:val="28"/>
          <w:szCs w:val="28"/>
        </w:rPr>
      </w:pPr>
      <w:r w:rsidRPr="00A835E9">
        <w:rPr>
          <w:sz w:val="28"/>
          <w:szCs w:val="28"/>
        </w:rPr>
        <w:t>Глобальное потепление</w:t>
      </w:r>
    </w:p>
    <w:p w:rsidR="002814BB" w:rsidRPr="00A835E9" w:rsidRDefault="002814BB" w:rsidP="00A835E9">
      <w:pPr>
        <w:pStyle w:val="a4"/>
        <w:numPr>
          <w:ilvl w:val="0"/>
          <w:numId w:val="8"/>
        </w:numPr>
        <w:tabs>
          <w:tab w:val="clear" w:pos="9639"/>
        </w:tabs>
        <w:ind w:left="0" w:firstLine="567"/>
        <w:rPr>
          <w:sz w:val="28"/>
          <w:szCs w:val="28"/>
        </w:rPr>
      </w:pPr>
      <w:r w:rsidRPr="00A835E9">
        <w:rPr>
          <w:sz w:val="28"/>
          <w:szCs w:val="28"/>
        </w:rPr>
        <w:t>Уничтожение лесов</w:t>
      </w:r>
    </w:p>
    <w:p w:rsidR="002814BB" w:rsidRPr="00A835E9" w:rsidRDefault="002814BB" w:rsidP="00A835E9">
      <w:pPr>
        <w:pStyle w:val="a4"/>
        <w:numPr>
          <w:ilvl w:val="0"/>
          <w:numId w:val="8"/>
        </w:numPr>
        <w:tabs>
          <w:tab w:val="clear" w:pos="9639"/>
        </w:tabs>
        <w:ind w:left="0" w:firstLine="567"/>
        <w:rPr>
          <w:sz w:val="28"/>
          <w:szCs w:val="28"/>
        </w:rPr>
      </w:pPr>
      <w:r w:rsidRPr="00A835E9">
        <w:rPr>
          <w:sz w:val="28"/>
          <w:szCs w:val="28"/>
        </w:rPr>
        <w:t>Повышение уровня мирового океана</w:t>
      </w:r>
    </w:p>
    <w:p w:rsidR="002814BB" w:rsidRPr="00A835E9" w:rsidRDefault="002814BB" w:rsidP="00A835E9">
      <w:pPr>
        <w:pStyle w:val="a4"/>
        <w:numPr>
          <w:ilvl w:val="0"/>
          <w:numId w:val="8"/>
        </w:numPr>
        <w:tabs>
          <w:tab w:val="clear" w:pos="9639"/>
        </w:tabs>
        <w:ind w:left="0" w:firstLine="567"/>
        <w:rPr>
          <w:sz w:val="28"/>
          <w:szCs w:val="28"/>
        </w:rPr>
      </w:pPr>
      <w:r w:rsidRPr="00A835E9">
        <w:rPr>
          <w:sz w:val="28"/>
          <w:szCs w:val="28"/>
        </w:rPr>
        <w:t>Кислотные дожди</w:t>
      </w:r>
    </w:p>
    <w:p w:rsidR="002814BB" w:rsidRPr="00A835E9" w:rsidRDefault="002814BB" w:rsidP="00A835E9">
      <w:pPr>
        <w:pStyle w:val="a4"/>
        <w:numPr>
          <w:ilvl w:val="0"/>
          <w:numId w:val="8"/>
        </w:numPr>
        <w:tabs>
          <w:tab w:val="clear" w:pos="9639"/>
        </w:tabs>
        <w:ind w:left="0" w:firstLine="567"/>
        <w:rPr>
          <w:sz w:val="28"/>
          <w:szCs w:val="28"/>
        </w:rPr>
      </w:pPr>
      <w:r w:rsidRPr="00A835E9">
        <w:rPr>
          <w:sz w:val="28"/>
          <w:szCs w:val="28"/>
        </w:rPr>
        <w:t xml:space="preserve">Разрушение озонового слоя </w:t>
      </w:r>
    </w:p>
    <w:p w:rsidR="002814BB" w:rsidRPr="00A835E9" w:rsidRDefault="002814BB" w:rsidP="00A835E9">
      <w:pPr>
        <w:pStyle w:val="a4"/>
        <w:numPr>
          <w:ilvl w:val="0"/>
          <w:numId w:val="8"/>
        </w:numPr>
        <w:tabs>
          <w:tab w:val="clear" w:pos="9639"/>
        </w:tabs>
        <w:ind w:left="0" w:firstLine="567"/>
        <w:rPr>
          <w:sz w:val="28"/>
          <w:szCs w:val="28"/>
        </w:rPr>
      </w:pPr>
      <w:r w:rsidRPr="00A835E9">
        <w:rPr>
          <w:sz w:val="28"/>
          <w:szCs w:val="28"/>
        </w:rPr>
        <w:t>Загрязнение почв, воды,</w:t>
      </w:r>
      <w:r w:rsidR="00A835E9">
        <w:rPr>
          <w:sz w:val="28"/>
          <w:szCs w:val="28"/>
        </w:rPr>
        <w:t xml:space="preserve"> </w:t>
      </w:r>
      <w:r w:rsidRPr="00A835E9">
        <w:rPr>
          <w:sz w:val="28"/>
          <w:szCs w:val="28"/>
        </w:rPr>
        <w:t>атмосферы</w:t>
      </w:r>
    </w:p>
    <w:p w:rsidR="002814BB" w:rsidRPr="00A835E9" w:rsidRDefault="002814BB" w:rsidP="00A835E9">
      <w:r w:rsidRPr="00A835E9">
        <w:t>Мы с вами остановимся на некоторых из них.</w:t>
      </w:r>
    </w:p>
    <w:p w:rsidR="00B72725" w:rsidRPr="00A835E9" w:rsidRDefault="00B72725" w:rsidP="00A835E9">
      <w:pPr>
        <w:pStyle w:val="a4"/>
        <w:jc w:val="left"/>
        <w:rPr>
          <w:sz w:val="28"/>
          <w:szCs w:val="28"/>
        </w:rPr>
      </w:pPr>
      <w:r w:rsidRPr="00A835E9">
        <w:rPr>
          <w:b/>
          <w:sz w:val="28"/>
          <w:szCs w:val="28"/>
        </w:rPr>
        <w:t>1.Глобальное потепление</w:t>
      </w:r>
      <w:r w:rsidRPr="00A835E9">
        <w:rPr>
          <w:sz w:val="28"/>
          <w:szCs w:val="28"/>
        </w:rPr>
        <w:t xml:space="preserve">. Видеоролик </w:t>
      </w:r>
      <w:hyperlink r:id="rId5" w:history="1">
        <w:r w:rsidRPr="00A835E9">
          <w:rPr>
            <w:rStyle w:val="a5"/>
            <w:color w:val="auto"/>
            <w:sz w:val="28"/>
            <w:szCs w:val="28"/>
          </w:rPr>
          <w:t>http://km.edu.tatar.ru/Lessons/LessonPlayer.php?</w:t>
        </w:r>
        <w:proofErr w:type="gramStart"/>
        <w:r w:rsidRPr="00A835E9">
          <w:rPr>
            <w:rStyle w:val="a5"/>
            <w:color w:val="auto"/>
            <w:sz w:val="28"/>
            <w:szCs w:val="28"/>
          </w:rPr>
          <w:t>LID=2987997</w:t>
        </w:r>
      </w:hyperlink>
      <w:r w:rsidRPr="00A835E9">
        <w:rPr>
          <w:sz w:val="28"/>
          <w:szCs w:val="28"/>
        </w:rPr>
        <w:t>)</w:t>
      </w:r>
      <w:proofErr w:type="gramEnd"/>
    </w:p>
    <w:p w:rsidR="002814BB" w:rsidRPr="00A835E9" w:rsidRDefault="00DA469A" w:rsidP="00A835E9">
      <w:pPr>
        <w:pStyle w:val="a4"/>
        <w:rPr>
          <w:sz w:val="28"/>
          <w:szCs w:val="28"/>
        </w:rPr>
      </w:pPr>
      <w:r w:rsidRPr="00A835E9">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left:0;text-align:left;margin-left:314pt;margin-top:2.5pt;width:35.3pt;height:12.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" adj="17653" fillcolor="#4f81bd [3204]" strokecolor="#243f60 [1604]" strokeweight="2pt"/>
        </w:pict>
      </w:r>
      <w:r w:rsidR="00B72725" w:rsidRPr="00A835E9">
        <w:rPr>
          <w:sz w:val="28"/>
          <w:szCs w:val="28"/>
        </w:rPr>
        <w:t xml:space="preserve"> Глобальное потепление может привести              Повышению уровня мирового океана</w:t>
      </w:r>
    </w:p>
    <w:p w:rsidR="00B72725" w:rsidRPr="00A835E9" w:rsidRDefault="00B72725" w:rsidP="00A835E9">
      <w:pPr>
        <w:pStyle w:val="a4"/>
        <w:jc w:val="left"/>
        <w:rPr>
          <w:sz w:val="28"/>
          <w:szCs w:val="28"/>
        </w:rPr>
      </w:pPr>
      <w:r w:rsidRPr="00A835E9">
        <w:rPr>
          <w:b/>
          <w:sz w:val="28"/>
          <w:szCs w:val="28"/>
        </w:rPr>
        <w:t>2</w:t>
      </w:r>
      <w:r w:rsidRPr="00A835E9">
        <w:rPr>
          <w:sz w:val="28"/>
          <w:szCs w:val="28"/>
        </w:rPr>
        <w:t>.</w:t>
      </w:r>
      <w:r w:rsidRPr="00A835E9">
        <w:rPr>
          <w:b/>
          <w:sz w:val="28"/>
          <w:szCs w:val="28"/>
        </w:rPr>
        <w:t>Повышение уровня мирового океана</w:t>
      </w:r>
      <w:r w:rsidRPr="00A835E9">
        <w:rPr>
          <w:sz w:val="28"/>
          <w:szCs w:val="28"/>
        </w:rPr>
        <w:t xml:space="preserve">.  Видеоролик </w:t>
      </w:r>
      <w:hyperlink r:id="rId6" w:history="1">
        <w:r w:rsidRPr="00A835E9">
          <w:rPr>
            <w:rStyle w:val="a5"/>
            <w:color w:val="auto"/>
            <w:sz w:val="28"/>
            <w:szCs w:val="28"/>
          </w:rPr>
          <w:t>http://km.edu.tatar.ru/Lessons/LessonPlayer.php?LID=2987997</w:t>
        </w:r>
      </w:hyperlink>
    </w:p>
    <w:p w:rsidR="00B72725" w:rsidRPr="00A835E9" w:rsidRDefault="00B72725" w:rsidP="00A835E9">
      <w:pPr>
        <w:pStyle w:val="a4"/>
        <w:jc w:val="left"/>
        <w:rPr>
          <w:sz w:val="28"/>
          <w:szCs w:val="28"/>
        </w:rPr>
      </w:pPr>
      <w:r w:rsidRPr="00A835E9">
        <w:rPr>
          <w:b/>
          <w:sz w:val="28"/>
          <w:szCs w:val="28"/>
        </w:rPr>
        <w:t>3</w:t>
      </w:r>
      <w:r w:rsidRPr="00A835E9">
        <w:rPr>
          <w:sz w:val="28"/>
          <w:szCs w:val="28"/>
        </w:rPr>
        <w:t xml:space="preserve"> </w:t>
      </w:r>
      <w:r w:rsidRPr="00A835E9">
        <w:rPr>
          <w:b/>
          <w:sz w:val="28"/>
          <w:szCs w:val="28"/>
        </w:rPr>
        <w:t>Разрушение озонового слоя.</w:t>
      </w:r>
      <w:r w:rsidRPr="00A835E9">
        <w:rPr>
          <w:sz w:val="28"/>
          <w:szCs w:val="28"/>
        </w:rPr>
        <w:t xml:space="preserve">  </w:t>
      </w:r>
    </w:p>
    <w:p w:rsidR="00B72725" w:rsidRPr="00A835E9" w:rsidRDefault="00B72725" w:rsidP="00A835E9">
      <w:pPr>
        <w:pStyle w:val="a4"/>
        <w:ind w:left="0"/>
        <w:rPr>
          <w:sz w:val="28"/>
          <w:szCs w:val="28"/>
        </w:rPr>
      </w:pPr>
      <w:r w:rsidRPr="00A835E9">
        <w:rPr>
          <w:sz w:val="28"/>
          <w:szCs w:val="28"/>
        </w:rPr>
        <w:t>Многие слышали понятия озоновый слой, озоновые дыры, озон.</w:t>
      </w:r>
    </w:p>
    <w:p w:rsidR="00B72725" w:rsidRPr="00A835E9" w:rsidRDefault="00B72725" w:rsidP="00A835E9">
      <w:pPr>
        <w:pStyle w:val="a4"/>
        <w:ind w:left="0"/>
        <w:rPr>
          <w:sz w:val="28"/>
          <w:szCs w:val="28"/>
        </w:rPr>
      </w:pPr>
      <w:r w:rsidRPr="00A835E9">
        <w:rPr>
          <w:sz w:val="28"/>
          <w:szCs w:val="28"/>
        </w:rPr>
        <w:t>А что же это такое? Каковы последствия озоновых дыр?</w:t>
      </w:r>
    </w:p>
    <w:p w:rsidR="002814BB" w:rsidRPr="00A835E9" w:rsidRDefault="00B72725" w:rsidP="00A835E9">
      <w:pPr>
        <w:pStyle w:val="a4"/>
        <w:ind w:left="0"/>
        <w:rPr>
          <w:sz w:val="28"/>
          <w:szCs w:val="28"/>
        </w:rPr>
      </w:pPr>
      <w:r w:rsidRPr="00A835E9">
        <w:rPr>
          <w:sz w:val="28"/>
          <w:szCs w:val="28"/>
        </w:rPr>
        <w:t>Это мы сегодня на уроке должны выяснить.</w:t>
      </w:r>
    </w:p>
    <w:p w:rsidR="00C545A3" w:rsidRPr="00A835E9" w:rsidRDefault="00C545A3" w:rsidP="00A835E9">
      <w:pPr>
        <w:rPr>
          <w:b/>
          <w:i/>
        </w:rPr>
      </w:pPr>
      <w:r w:rsidRPr="00A835E9">
        <w:rPr>
          <w:b/>
          <w:bCs/>
        </w:rPr>
        <w:lastRenderedPageBreak/>
        <w:t>ОЗОНОВЫЙ СЛОЙ</w:t>
      </w:r>
      <w:r w:rsidRPr="00A835E9">
        <w:rPr>
          <w:rStyle w:val="apple-converted-space"/>
        </w:rPr>
        <w:t> </w:t>
      </w:r>
      <w:r w:rsidRPr="00A835E9">
        <w:t>(от греч.</w:t>
      </w:r>
      <w:r w:rsidRPr="00A835E9">
        <w:rPr>
          <w:rStyle w:val="apple-converted-space"/>
        </w:rPr>
        <w:t> </w:t>
      </w:r>
      <w:proofErr w:type="spellStart"/>
      <w:r w:rsidRPr="00A835E9">
        <w:t>ózo</w:t>
      </w:r>
      <w:proofErr w:type="spellEnd"/>
      <w:r w:rsidRPr="00A835E9">
        <w:rPr>
          <w:rStyle w:val="apple-converted-space"/>
        </w:rPr>
        <w:t> </w:t>
      </w:r>
      <w:r w:rsidRPr="00A835E9">
        <w:t>— пахну и</w:t>
      </w:r>
      <w:r w:rsidRPr="00A835E9">
        <w:rPr>
          <w:rStyle w:val="apple-converted-space"/>
        </w:rPr>
        <w:t> </w:t>
      </w:r>
      <w:proofErr w:type="spellStart"/>
      <w:r w:rsidRPr="00A835E9">
        <w:t>spháira</w:t>
      </w:r>
      <w:proofErr w:type="spellEnd"/>
      <w:r w:rsidRPr="00A835E9">
        <w:rPr>
          <w:rStyle w:val="apple-converted-space"/>
        </w:rPr>
        <w:t> </w:t>
      </w:r>
      <w:r w:rsidRPr="00A835E9">
        <w:t>— шар) —  слой на высоте около 25 км, отличающийся повышенной концентрацией озона (О</w:t>
      </w:r>
      <w:r w:rsidRPr="00A835E9">
        <w:rPr>
          <w:vertAlign w:val="subscript"/>
        </w:rPr>
        <w:t>3</w:t>
      </w:r>
      <w:r w:rsidRPr="00A835E9">
        <w:t>). Так называемый «озоновый экран» задерживает ультрафиолетовую радиацию с длинами волн до 0,15 – 0,29 мкм, гибельную для всего живого</w:t>
      </w:r>
      <w:proofErr w:type="gramStart"/>
      <w:r w:rsidRPr="00A835E9">
        <w:t>.</w:t>
      </w:r>
      <w:proofErr w:type="gramEnd"/>
      <w:r w:rsidRPr="00A835E9">
        <w:t xml:space="preserve"> </w:t>
      </w:r>
      <w:r w:rsidRPr="00A835E9">
        <w:rPr>
          <w:b/>
          <w:i/>
        </w:rPr>
        <w:t>(</w:t>
      </w:r>
      <w:proofErr w:type="gramStart"/>
      <w:r w:rsidRPr="00A835E9">
        <w:rPr>
          <w:b/>
          <w:i/>
        </w:rPr>
        <w:t>с</w:t>
      </w:r>
      <w:proofErr w:type="gramEnd"/>
      <w:r w:rsidRPr="00A835E9">
        <w:rPr>
          <w:b/>
          <w:i/>
        </w:rPr>
        <w:t>лайд 4)</w:t>
      </w:r>
    </w:p>
    <w:p w:rsidR="00D02C22" w:rsidRPr="00A835E9" w:rsidRDefault="00D02C22" w:rsidP="00A835E9">
      <w:pPr>
        <w:rPr>
          <w:rFonts w:eastAsia="Times New Roman"/>
        </w:rPr>
      </w:pPr>
      <w:r w:rsidRPr="00A835E9">
        <w:t>Озон образуется в верхних слоях атмосферы из атомарного кислорода в результате химической реакции п</w:t>
      </w:r>
      <w:r w:rsidR="00C545A3" w:rsidRPr="00A835E9">
        <w:t>од влиянием солнечной радиации.</w:t>
      </w:r>
    </w:p>
    <w:p w:rsidR="00C545A3" w:rsidRPr="00A835E9" w:rsidRDefault="00D02C22" w:rsidP="00A835E9">
      <w:pPr>
        <w:rPr>
          <w:b/>
          <w:i/>
        </w:rPr>
      </w:pPr>
      <w:r w:rsidRPr="00A835E9">
        <w:t>Слой озона удивительно тонок. Если бы этот газ сосредоточить у поверхности Земли, то он образовал бы пленку лишь в 2-4 мм толщиной (минимум – в районе экватора, максимум – у полюсов)</w:t>
      </w:r>
      <w:proofErr w:type="gramStart"/>
      <w:r w:rsidRPr="00A835E9">
        <w:t>.</w:t>
      </w:r>
      <w:proofErr w:type="gramEnd"/>
      <w:r w:rsidRPr="00A835E9">
        <w:t xml:space="preserve"> </w:t>
      </w:r>
      <w:r w:rsidR="00C545A3" w:rsidRPr="00A835E9">
        <w:t xml:space="preserve"> </w:t>
      </w:r>
      <w:r w:rsidR="00C545A3" w:rsidRPr="00A835E9">
        <w:rPr>
          <w:b/>
          <w:i/>
        </w:rPr>
        <w:t xml:space="preserve">( </w:t>
      </w:r>
      <w:proofErr w:type="gramStart"/>
      <w:r w:rsidR="00C545A3" w:rsidRPr="00A835E9">
        <w:rPr>
          <w:b/>
          <w:i/>
        </w:rPr>
        <w:t>с</w:t>
      </w:r>
      <w:proofErr w:type="gramEnd"/>
      <w:r w:rsidR="00C545A3" w:rsidRPr="00A835E9">
        <w:rPr>
          <w:b/>
          <w:i/>
        </w:rPr>
        <w:t>лайд 5)</w:t>
      </w:r>
    </w:p>
    <w:p w:rsidR="00DA469A" w:rsidRPr="00A835E9" w:rsidRDefault="00D02C22" w:rsidP="00A835E9">
      <w:r w:rsidRPr="00A835E9">
        <w:t>Однако и эта пленка надежно защищает нас, почти полностью поглощая опасные ультрафиолетовые лучи. Без нее жизнь сохранилась бы лишь в глубинах вод  (глубже 10 м) и в тех слоях почвы, куда не проникает солнечная радиация.</w:t>
      </w:r>
      <w:r w:rsidR="00A835E9" w:rsidRPr="00A835E9">
        <w:t xml:space="preserve"> </w:t>
      </w:r>
      <w:r w:rsidR="00DA469A" w:rsidRPr="00A835E9">
        <w:rPr>
          <w:spacing w:val="-5"/>
        </w:rPr>
        <w:t>Озон представляет собой очень малую часть нашей атмосферы, но его присутствие имеет не менее большое значение для благосостояния человека. Большая часть озона находится высоко в атмосфере, на высоте между 10 и 40 км над поверхностью Земли. Эта область называется стратосферой и здесь содержится около 90% всего атмосферного озона.</w:t>
      </w:r>
      <w:r w:rsidR="00A835E9">
        <w:rPr>
          <w:spacing w:val="-5"/>
        </w:rPr>
        <w:t xml:space="preserve"> </w:t>
      </w:r>
      <w:r w:rsidR="00DA469A" w:rsidRPr="00A835E9">
        <w:rPr>
          <w:spacing w:val="-8"/>
        </w:rPr>
        <w:t xml:space="preserve">35 лет </w:t>
      </w:r>
      <w:proofErr w:type="spellStart"/>
      <w:r w:rsidR="00DA469A" w:rsidRPr="00A835E9">
        <w:rPr>
          <w:spacing w:val="-8"/>
        </w:rPr>
        <w:t>Монреальскому</w:t>
      </w:r>
      <w:proofErr w:type="spellEnd"/>
      <w:r w:rsidR="00DA469A" w:rsidRPr="00A835E9">
        <w:rPr>
          <w:spacing w:val="-8"/>
        </w:rPr>
        <w:t xml:space="preserve"> протоколу: мировое сотрудничество для защиты жизни на Земле</w:t>
      </w:r>
      <w:r w:rsidR="00A835E9" w:rsidRPr="00A835E9">
        <w:rPr>
          <w:spacing w:val="-8"/>
        </w:rPr>
        <w:t xml:space="preserve">. </w:t>
      </w:r>
      <w:proofErr w:type="spellStart"/>
      <w:r w:rsidR="00DA469A" w:rsidRPr="00A835E9">
        <w:t>Монреальский</w:t>
      </w:r>
      <w:proofErr w:type="spellEnd"/>
      <w:r w:rsidR="00DA469A" w:rsidRPr="00A835E9">
        <w:t xml:space="preserve"> протокол, которому в этом году исполняется 35 лет, положил конец одной из самых больших угроз, когда-либо стоявших перед человечеством в целом: истощению озонового слоя. Когда мировое сообщество узнало, что </w:t>
      </w:r>
      <w:proofErr w:type="spellStart"/>
      <w:r w:rsidR="00DA469A" w:rsidRPr="00A835E9">
        <w:t>озоноразрушающие</w:t>
      </w:r>
      <w:proofErr w:type="spellEnd"/>
      <w:r w:rsidR="00DA469A" w:rsidRPr="00A835E9">
        <w:t xml:space="preserve"> газы, используемые для производства аэрозолей и охлаждения, создают дыру в небе, оно объединилось. Коллективные действия показали, что многосторонний подход и эффективное глобальное сотрудничество работают, и человечество постепенно отказалось от этих газов. Теперь озоновый слой восстанавливается, что позволяет ему снова защищать человечество от ультрафиолетового излучения солнца.</w:t>
      </w:r>
    </w:p>
    <w:p w:rsidR="00DA469A" w:rsidRPr="00A835E9" w:rsidRDefault="00DA469A" w:rsidP="00A835E9">
      <w:pPr>
        <w:pStyle w:val="3"/>
        <w:spacing w:before="0" w:beforeAutospacing="0" w:after="0" w:afterAutospacing="0"/>
        <w:jc w:val="center"/>
        <w:rPr>
          <w:sz w:val="28"/>
          <w:szCs w:val="28"/>
        </w:rPr>
      </w:pPr>
      <w:r w:rsidRPr="00A835E9">
        <w:rPr>
          <w:sz w:val="28"/>
          <w:szCs w:val="28"/>
        </w:rPr>
        <w:t>Основные сведения</w:t>
      </w:r>
      <w:r w:rsidR="00A835E9" w:rsidRPr="00A835E9">
        <w:rPr>
          <w:sz w:val="28"/>
          <w:szCs w:val="28"/>
        </w:rPr>
        <w:t>.</w:t>
      </w:r>
    </w:p>
    <w:p w:rsidR="00DA469A" w:rsidRPr="00A835E9" w:rsidRDefault="00DA469A" w:rsidP="00A835E9">
      <w:pPr>
        <w:pStyle w:val="a3"/>
        <w:spacing w:before="0" w:beforeAutospacing="0" w:after="0" w:afterAutospacing="0"/>
        <w:rPr>
          <w:sz w:val="28"/>
          <w:szCs w:val="28"/>
        </w:rPr>
      </w:pPr>
      <w:r w:rsidRPr="00A835E9">
        <w:rPr>
          <w:sz w:val="28"/>
          <w:szCs w:val="28"/>
        </w:rPr>
        <w:t xml:space="preserve">В результате научных исследований было обнаружено, что ряд широко используемых химических веществ являются чрезвычайно опасными для озонового слоя. </w:t>
      </w:r>
      <w:proofErr w:type="spellStart"/>
      <w:r w:rsidRPr="00A835E9">
        <w:rPr>
          <w:sz w:val="28"/>
          <w:szCs w:val="28"/>
        </w:rPr>
        <w:t>Галоидоуглеводороды</w:t>
      </w:r>
      <w:proofErr w:type="spellEnd"/>
      <w:r w:rsidRPr="00A835E9">
        <w:rPr>
          <w:sz w:val="28"/>
          <w:szCs w:val="28"/>
        </w:rPr>
        <w:t xml:space="preserve"> представляют собой химические вещества, в которых один или более атомов углерода связаны с одним или более атомов галогенов (фтор, хлор, бром или йод). </w:t>
      </w:r>
      <w:proofErr w:type="spellStart"/>
      <w:proofErr w:type="gramStart"/>
      <w:r w:rsidRPr="00A835E9">
        <w:rPr>
          <w:sz w:val="28"/>
          <w:szCs w:val="28"/>
        </w:rPr>
        <w:t>Озоноразрушающая</w:t>
      </w:r>
      <w:proofErr w:type="spellEnd"/>
      <w:r w:rsidRPr="00A835E9">
        <w:rPr>
          <w:sz w:val="28"/>
          <w:szCs w:val="28"/>
        </w:rPr>
        <w:t xml:space="preserve"> способность (ОРС), </w:t>
      </w:r>
      <w:proofErr w:type="spellStart"/>
      <w:r w:rsidRPr="00A835E9">
        <w:rPr>
          <w:sz w:val="28"/>
          <w:szCs w:val="28"/>
        </w:rPr>
        <w:t>галоидоуглеводородов</w:t>
      </w:r>
      <w:proofErr w:type="spellEnd"/>
      <w:r w:rsidRPr="00A835E9">
        <w:rPr>
          <w:sz w:val="28"/>
          <w:szCs w:val="28"/>
        </w:rPr>
        <w:t>, содержащих бром, как правило, гораздо выше, чем у тех, которые содержат хлор.</w:t>
      </w:r>
      <w:proofErr w:type="gramEnd"/>
      <w:r w:rsidRPr="00A835E9">
        <w:rPr>
          <w:sz w:val="28"/>
          <w:szCs w:val="28"/>
        </w:rPr>
        <w:t xml:space="preserve"> Синтетическими химическими веществами, которые обеспечивают большую часть хлора и брома для разрушения озона, являются бромистый метил, </w:t>
      </w:r>
      <w:proofErr w:type="spellStart"/>
      <w:r w:rsidRPr="00A835E9">
        <w:rPr>
          <w:sz w:val="28"/>
          <w:szCs w:val="28"/>
        </w:rPr>
        <w:t>метилхлороформ</w:t>
      </w:r>
      <w:proofErr w:type="spellEnd"/>
      <w:r w:rsidRPr="00A835E9">
        <w:rPr>
          <w:sz w:val="28"/>
          <w:szCs w:val="28"/>
        </w:rPr>
        <w:t xml:space="preserve">, </w:t>
      </w:r>
      <w:proofErr w:type="spellStart"/>
      <w:r w:rsidRPr="00A835E9">
        <w:rPr>
          <w:sz w:val="28"/>
          <w:szCs w:val="28"/>
        </w:rPr>
        <w:t>тетрахлорметан</w:t>
      </w:r>
      <w:proofErr w:type="spellEnd"/>
      <w:r w:rsidRPr="00A835E9">
        <w:rPr>
          <w:sz w:val="28"/>
          <w:szCs w:val="28"/>
        </w:rPr>
        <w:t xml:space="preserve"> и семья химических веществ, известных как </w:t>
      </w:r>
      <w:proofErr w:type="spellStart"/>
      <w:r w:rsidRPr="00A835E9">
        <w:rPr>
          <w:sz w:val="28"/>
          <w:szCs w:val="28"/>
        </w:rPr>
        <w:t>галоны</w:t>
      </w:r>
      <w:proofErr w:type="spellEnd"/>
      <w:r w:rsidRPr="00A835E9">
        <w:rPr>
          <w:sz w:val="28"/>
          <w:szCs w:val="28"/>
        </w:rPr>
        <w:t xml:space="preserve">, </w:t>
      </w:r>
      <w:proofErr w:type="spellStart"/>
      <w:r w:rsidRPr="00A835E9">
        <w:rPr>
          <w:sz w:val="28"/>
          <w:szCs w:val="28"/>
        </w:rPr>
        <w:t>хлорфторуглероды</w:t>
      </w:r>
      <w:proofErr w:type="spellEnd"/>
      <w:r w:rsidRPr="00A835E9">
        <w:rPr>
          <w:sz w:val="28"/>
          <w:szCs w:val="28"/>
        </w:rPr>
        <w:t xml:space="preserve"> (ХФУ) и </w:t>
      </w:r>
      <w:proofErr w:type="spellStart"/>
      <w:r w:rsidRPr="00A835E9">
        <w:rPr>
          <w:sz w:val="28"/>
          <w:szCs w:val="28"/>
        </w:rPr>
        <w:t>гидрохлорфторуглероды</w:t>
      </w:r>
      <w:proofErr w:type="spellEnd"/>
      <w:r w:rsidRPr="00A835E9">
        <w:rPr>
          <w:sz w:val="28"/>
          <w:szCs w:val="28"/>
        </w:rPr>
        <w:t xml:space="preserve"> (ГХФУ).</w:t>
      </w:r>
      <w:r w:rsidR="00A835E9" w:rsidRPr="00A835E9">
        <w:rPr>
          <w:sz w:val="28"/>
          <w:szCs w:val="28"/>
        </w:rPr>
        <w:t xml:space="preserve"> </w:t>
      </w:r>
      <w:r w:rsidRPr="00A835E9">
        <w:rPr>
          <w:sz w:val="28"/>
          <w:szCs w:val="28"/>
        </w:rPr>
        <w:t>Научное подтверждение факта истощения озонового слоя побудило международное сообщество создать механизм сотрудничества по принятию мер для защиты озонового слоя. Это было закреплено в </w:t>
      </w:r>
      <w:hyperlink r:id="rId7" w:history="1">
        <w:r w:rsidRPr="00A835E9">
          <w:rPr>
            <w:rStyle w:val="a5"/>
            <w:color w:val="auto"/>
            <w:spacing w:val="-5"/>
            <w:sz w:val="28"/>
            <w:szCs w:val="28"/>
          </w:rPr>
          <w:t>Венской конвенции об охране озонового слоя</w:t>
        </w:r>
      </w:hyperlink>
      <w:r w:rsidRPr="00A835E9">
        <w:rPr>
          <w:sz w:val="28"/>
          <w:szCs w:val="28"/>
        </w:rPr>
        <w:t>, которая была принята и подписана 28 странами 22 марта 1985 года. В сентябре 1987 года это привело к разработке проекта </w:t>
      </w:r>
      <w:proofErr w:type="spellStart"/>
      <w:r w:rsidRPr="00A835E9">
        <w:rPr>
          <w:sz w:val="28"/>
          <w:szCs w:val="28"/>
        </w:rPr>
        <w:fldChar w:fldCharType="begin"/>
      </w:r>
      <w:r w:rsidRPr="00A835E9">
        <w:rPr>
          <w:sz w:val="28"/>
          <w:szCs w:val="28"/>
        </w:rPr>
        <w:instrText xml:space="preserve"> HYPERLINK "http://www.un.org/ru/documents/decl_conv/conventions/montreal_prot.shtml" </w:instrText>
      </w:r>
      <w:r w:rsidRPr="00A835E9">
        <w:rPr>
          <w:sz w:val="28"/>
          <w:szCs w:val="28"/>
        </w:rPr>
        <w:fldChar w:fldCharType="separate"/>
      </w:r>
      <w:r w:rsidRPr="00A835E9">
        <w:rPr>
          <w:rStyle w:val="a5"/>
          <w:color w:val="auto"/>
          <w:spacing w:val="-5"/>
          <w:sz w:val="28"/>
          <w:szCs w:val="28"/>
        </w:rPr>
        <w:t>Монреальского</w:t>
      </w:r>
      <w:proofErr w:type="spellEnd"/>
      <w:r w:rsidRPr="00A835E9">
        <w:rPr>
          <w:rStyle w:val="a5"/>
          <w:color w:val="auto"/>
          <w:spacing w:val="-5"/>
          <w:sz w:val="28"/>
          <w:szCs w:val="28"/>
        </w:rPr>
        <w:t xml:space="preserve"> протокола по веществам, разрушающим озоновый слой</w:t>
      </w:r>
      <w:r w:rsidRPr="00A835E9">
        <w:rPr>
          <w:sz w:val="28"/>
          <w:szCs w:val="28"/>
        </w:rPr>
        <w:fldChar w:fldCharType="end"/>
      </w:r>
      <w:r w:rsidRPr="00A835E9">
        <w:rPr>
          <w:sz w:val="28"/>
          <w:szCs w:val="28"/>
        </w:rPr>
        <w:t>.</w:t>
      </w:r>
      <w:r w:rsidR="00A835E9" w:rsidRPr="00A835E9">
        <w:rPr>
          <w:sz w:val="28"/>
          <w:szCs w:val="28"/>
        </w:rPr>
        <w:t xml:space="preserve"> </w:t>
      </w:r>
      <w:r w:rsidRPr="00A835E9">
        <w:rPr>
          <w:sz w:val="28"/>
          <w:szCs w:val="28"/>
        </w:rPr>
        <w:t xml:space="preserve">Основной целью </w:t>
      </w:r>
      <w:proofErr w:type="spellStart"/>
      <w:r w:rsidRPr="00A835E9">
        <w:rPr>
          <w:sz w:val="28"/>
          <w:szCs w:val="28"/>
        </w:rPr>
        <w:t>Монреальского</w:t>
      </w:r>
      <w:proofErr w:type="spellEnd"/>
      <w:r w:rsidRPr="00A835E9">
        <w:rPr>
          <w:sz w:val="28"/>
          <w:szCs w:val="28"/>
        </w:rPr>
        <w:t xml:space="preserve"> </w:t>
      </w:r>
      <w:r w:rsidRPr="00A835E9">
        <w:rPr>
          <w:sz w:val="28"/>
          <w:szCs w:val="28"/>
        </w:rPr>
        <w:lastRenderedPageBreak/>
        <w:t xml:space="preserve">протокола является защита озонового слоя путем принятия мер по ограничению общего мирового производства и потребления веществ, разрушающих его, с конечной целью их полной ликвидации на основе научных знаний и технологической информации. </w:t>
      </w:r>
      <w:proofErr w:type="spellStart"/>
      <w:r w:rsidRPr="00A835E9">
        <w:rPr>
          <w:sz w:val="28"/>
          <w:szCs w:val="28"/>
        </w:rPr>
        <w:t>Монреальский</w:t>
      </w:r>
      <w:proofErr w:type="spellEnd"/>
      <w:r w:rsidRPr="00A835E9">
        <w:rPr>
          <w:sz w:val="28"/>
          <w:szCs w:val="28"/>
        </w:rPr>
        <w:t xml:space="preserve"> протокол строится вокруг нескольких групп разрушающих озоновый слой веществ. Группы химических веще</w:t>
      </w:r>
      <w:proofErr w:type="gramStart"/>
      <w:r w:rsidRPr="00A835E9">
        <w:rPr>
          <w:sz w:val="28"/>
          <w:szCs w:val="28"/>
        </w:rPr>
        <w:t>ств кл</w:t>
      </w:r>
      <w:proofErr w:type="gramEnd"/>
      <w:r w:rsidRPr="00A835E9">
        <w:rPr>
          <w:sz w:val="28"/>
          <w:szCs w:val="28"/>
        </w:rPr>
        <w:t xml:space="preserve">ассифицируются в зависимости от химической семьи и перечислены в приложениях к тексту </w:t>
      </w:r>
      <w:proofErr w:type="spellStart"/>
      <w:r w:rsidRPr="00A835E9">
        <w:rPr>
          <w:sz w:val="28"/>
          <w:szCs w:val="28"/>
        </w:rPr>
        <w:t>Монреальского</w:t>
      </w:r>
      <w:proofErr w:type="spellEnd"/>
      <w:r w:rsidRPr="00A835E9">
        <w:rPr>
          <w:sz w:val="28"/>
          <w:szCs w:val="28"/>
        </w:rPr>
        <w:t xml:space="preserve"> протокола.</w:t>
      </w:r>
      <w:r w:rsidR="00A835E9" w:rsidRPr="00A835E9">
        <w:rPr>
          <w:sz w:val="28"/>
          <w:szCs w:val="28"/>
        </w:rPr>
        <w:t xml:space="preserve"> </w:t>
      </w:r>
      <w:proofErr w:type="spellStart"/>
      <w:r w:rsidRPr="00A835E9">
        <w:rPr>
          <w:sz w:val="28"/>
          <w:szCs w:val="28"/>
        </w:rPr>
        <w:t>Монреальский</w:t>
      </w:r>
      <w:proofErr w:type="spellEnd"/>
      <w:r w:rsidRPr="00A835E9">
        <w:rPr>
          <w:sz w:val="28"/>
          <w:szCs w:val="28"/>
        </w:rPr>
        <w:t xml:space="preserve"> протокол контролирует почти 100 химических веществ в нескольких категориях. Для каждой группы химических веществ или приложения Договор устанавливает график поэтапного отказа от производства и потребления, с </w:t>
      </w:r>
      <w:r w:rsidR="00A835E9" w:rsidRPr="00A835E9">
        <w:rPr>
          <w:sz w:val="28"/>
          <w:szCs w:val="28"/>
        </w:rPr>
        <w:t>тем,</w:t>
      </w:r>
      <w:r w:rsidRPr="00A835E9">
        <w:rPr>
          <w:sz w:val="28"/>
          <w:szCs w:val="28"/>
        </w:rPr>
        <w:t xml:space="preserve"> чтобы в конечном итоге отказаться от них полностью. </w:t>
      </w:r>
      <w:proofErr w:type="spellStart"/>
      <w:r w:rsidRPr="00A835E9">
        <w:rPr>
          <w:sz w:val="28"/>
          <w:szCs w:val="28"/>
        </w:rPr>
        <w:t>Монреальский</w:t>
      </w:r>
      <w:proofErr w:type="spellEnd"/>
      <w:r w:rsidRPr="00A835E9">
        <w:rPr>
          <w:sz w:val="28"/>
          <w:szCs w:val="28"/>
        </w:rPr>
        <w:t xml:space="preserve"> протокол устанавливает график потребления </w:t>
      </w:r>
      <w:proofErr w:type="spellStart"/>
      <w:r w:rsidRPr="00A835E9">
        <w:rPr>
          <w:sz w:val="28"/>
          <w:szCs w:val="28"/>
        </w:rPr>
        <w:t>озоноразрушающих</w:t>
      </w:r>
      <w:proofErr w:type="spellEnd"/>
      <w:r w:rsidRPr="00A835E9">
        <w:rPr>
          <w:sz w:val="28"/>
          <w:szCs w:val="28"/>
        </w:rPr>
        <w:t xml:space="preserve"> веществ. Потребление определяется как произведенное количество плюс импорт за вычетом экспорта в любой данный год. Существует также практика вычета за уничтожение объявленных запасов.</w:t>
      </w:r>
      <w:r w:rsidR="00A835E9" w:rsidRPr="00A835E9">
        <w:rPr>
          <w:sz w:val="28"/>
          <w:szCs w:val="28"/>
        </w:rPr>
        <w:t xml:space="preserve"> </w:t>
      </w:r>
      <w:r w:rsidRPr="00A835E9">
        <w:rPr>
          <w:sz w:val="28"/>
          <w:szCs w:val="28"/>
        </w:rPr>
        <w:t xml:space="preserve">Процент сокращения связан с назначенным базовым годом для данного вещества. Протокол не запрещает использование уже существующих или вторично регулируемых веществ за пределами сроков поэтапной ликвидации. Есть несколько исключений для основных видов применения, где пока нет приемлемых заменителей, например, в дозированных ингаляторах (MDI), обычно используемых для лечения астмы и других респираторных заболеваний, или </w:t>
      </w:r>
      <w:proofErr w:type="spellStart"/>
      <w:r w:rsidRPr="00A835E9">
        <w:rPr>
          <w:sz w:val="28"/>
          <w:szCs w:val="28"/>
        </w:rPr>
        <w:t>галоновых</w:t>
      </w:r>
      <w:proofErr w:type="spellEnd"/>
      <w:r w:rsidRPr="00A835E9">
        <w:rPr>
          <w:sz w:val="28"/>
          <w:szCs w:val="28"/>
        </w:rPr>
        <w:t xml:space="preserve"> системах пожаротушения, используемых на подводных лодках и самолетах.</w:t>
      </w:r>
      <w:r w:rsidR="00A835E9" w:rsidRPr="00A835E9">
        <w:rPr>
          <w:sz w:val="28"/>
          <w:szCs w:val="28"/>
        </w:rPr>
        <w:t xml:space="preserve"> </w:t>
      </w:r>
      <w:r w:rsidRPr="00A835E9">
        <w:rPr>
          <w:sz w:val="28"/>
          <w:szCs w:val="28"/>
        </w:rPr>
        <w:t>В 1994 году Генеральная Ассамблея ООН </w:t>
      </w:r>
      <w:hyperlink r:id="rId8" w:history="1">
        <w:r w:rsidRPr="00A835E9">
          <w:rPr>
            <w:rStyle w:val="a5"/>
            <w:color w:val="auto"/>
            <w:spacing w:val="-5"/>
            <w:sz w:val="28"/>
            <w:szCs w:val="28"/>
          </w:rPr>
          <w:t>провозгласила</w:t>
        </w:r>
      </w:hyperlink>
      <w:r w:rsidRPr="00A835E9">
        <w:rPr>
          <w:sz w:val="28"/>
          <w:szCs w:val="28"/>
        </w:rPr>
        <w:t xml:space="preserve"> 16 сентября Международным днем охраны озонового слоя в ознаменование даты подписания в 1987 году </w:t>
      </w:r>
      <w:proofErr w:type="spellStart"/>
      <w:r w:rsidRPr="00A835E9">
        <w:rPr>
          <w:sz w:val="28"/>
          <w:szCs w:val="28"/>
        </w:rPr>
        <w:t>Монреальского</w:t>
      </w:r>
      <w:proofErr w:type="spellEnd"/>
      <w:r w:rsidRPr="00A835E9">
        <w:rPr>
          <w:sz w:val="28"/>
          <w:szCs w:val="28"/>
        </w:rPr>
        <w:t xml:space="preserve"> протокола по веществам, разрушающим озоновый слой.</w:t>
      </w:r>
    </w:p>
    <w:p w:rsidR="00DA469A" w:rsidRPr="00A835E9" w:rsidRDefault="00DA469A" w:rsidP="00A835E9">
      <w:pPr>
        <w:pStyle w:val="a3"/>
        <w:spacing w:before="0" w:beforeAutospacing="0" w:after="0" w:afterAutospacing="0"/>
        <w:rPr>
          <w:sz w:val="28"/>
          <w:szCs w:val="28"/>
        </w:rPr>
      </w:pPr>
      <w:r w:rsidRPr="00A835E9">
        <w:rPr>
          <w:sz w:val="28"/>
          <w:szCs w:val="28"/>
        </w:rPr>
        <w:t xml:space="preserve">Равно успешно велось осуществление </w:t>
      </w:r>
      <w:proofErr w:type="spellStart"/>
      <w:r w:rsidRPr="00A835E9">
        <w:rPr>
          <w:sz w:val="28"/>
          <w:szCs w:val="28"/>
        </w:rPr>
        <w:t>Монреальского</w:t>
      </w:r>
      <w:proofErr w:type="spellEnd"/>
      <w:r w:rsidRPr="00A835E9">
        <w:rPr>
          <w:sz w:val="28"/>
          <w:szCs w:val="28"/>
        </w:rPr>
        <w:t xml:space="preserve"> протокола, как в развитых, так и развивающихся странах. Все графики поэтапного вывода в большинстве случаев соблюдались, а некоторые шли даже с опережением графика. Учитывая устойчивый прогресс, достигнутый в рамках Протокола уже в 2003 году, бывший Генеральный секретарь ООН </w:t>
      </w:r>
      <w:proofErr w:type="spellStart"/>
      <w:r w:rsidRPr="00A835E9">
        <w:rPr>
          <w:sz w:val="28"/>
          <w:szCs w:val="28"/>
        </w:rPr>
        <w:t>Кофи</w:t>
      </w:r>
      <w:proofErr w:type="spellEnd"/>
      <w:r w:rsidRPr="00A835E9">
        <w:rPr>
          <w:sz w:val="28"/>
          <w:szCs w:val="28"/>
        </w:rPr>
        <w:t xml:space="preserve"> </w:t>
      </w:r>
      <w:proofErr w:type="spellStart"/>
      <w:r w:rsidRPr="00A835E9">
        <w:rPr>
          <w:sz w:val="28"/>
          <w:szCs w:val="28"/>
        </w:rPr>
        <w:t>Аннан</w:t>
      </w:r>
      <w:proofErr w:type="spellEnd"/>
      <w:r w:rsidRPr="00A835E9">
        <w:rPr>
          <w:sz w:val="28"/>
          <w:szCs w:val="28"/>
        </w:rPr>
        <w:t xml:space="preserve"> назвал </w:t>
      </w:r>
      <w:proofErr w:type="spellStart"/>
      <w:r w:rsidRPr="00A835E9">
        <w:rPr>
          <w:sz w:val="28"/>
          <w:szCs w:val="28"/>
        </w:rPr>
        <w:t>Монреальский</w:t>
      </w:r>
      <w:proofErr w:type="spellEnd"/>
      <w:r w:rsidRPr="00A835E9">
        <w:rPr>
          <w:sz w:val="28"/>
          <w:szCs w:val="28"/>
        </w:rPr>
        <w:t xml:space="preserve"> протокол: «возможно, наиболее успешным международным соглашением в истории человечества». Его взгляды разделяет широкое международное сообщество.</w:t>
      </w:r>
    </w:p>
    <w:p w:rsidR="00DA469A" w:rsidRPr="00A835E9" w:rsidRDefault="00DA469A" w:rsidP="003B3DA7">
      <w:pPr>
        <w:pStyle w:val="a3"/>
        <w:spacing w:before="0" w:beforeAutospacing="0" w:after="0" w:afterAutospacing="0"/>
        <w:rPr>
          <w:sz w:val="28"/>
          <w:szCs w:val="28"/>
        </w:rPr>
      </w:pPr>
      <w:r w:rsidRPr="00A835E9">
        <w:rPr>
          <w:sz w:val="28"/>
          <w:szCs w:val="28"/>
        </w:rPr>
        <w:t xml:space="preserve">Первоначально внимание было сосредоточено в отношении химических веществ с более высокой </w:t>
      </w:r>
      <w:proofErr w:type="spellStart"/>
      <w:r w:rsidRPr="00A835E9">
        <w:rPr>
          <w:sz w:val="28"/>
          <w:szCs w:val="28"/>
        </w:rPr>
        <w:t>озоноразрушающей</w:t>
      </w:r>
      <w:proofErr w:type="spellEnd"/>
      <w:r w:rsidRPr="00A835E9">
        <w:rPr>
          <w:sz w:val="28"/>
          <w:szCs w:val="28"/>
        </w:rPr>
        <w:t xml:space="preserve"> способностью, включая ХФУ и </w:t>
      </w:r>
      <w:proofErr w:type="spellStart"/>
      <w:r w:rsidRPr="00A835E9">
        <w:rPr>
          <w:sz w:val="28"/>
          <w:szCs w:val="28"/>
        </w:rPr>
        <w:t>галоны</w:t>
      </w:r>
      <w:proofErr w:type="spellEnd"/>
      <w:r w:rsidRPr="00A835E9">
        <w:rPr>
          <w:sz w:val="28"/>
          <w:szCs w:val="28"/>
        </w:rPr>
        <w:t xml:space="preserve">. График поэтапного отказа от ГХФУ был более гибким в силу их более низкой </w:t>
      </w:r>
      <w:proofErr w:type="spellStart"/>
      <w:r w:rsidRPr="00A835E9">
        <w:rPr>
          <w:sz w:val="28"/>
          <w:szCs w:val="28"/>
        </w:rPr>
        <w:t>озоноразрушающей</w:t>
      </w:r>
      <w:proofErr w:type="spellEnd"/>
      <w:r w:rsidRPr="00A835E9">
        <w:rPr>
          <w:sz w:val="28"/>
          <w:szCs w:val="28"/>
        </w:rPr>
        <w:t xml:space="preserve"> способности и потому, что они также были использованы в качестве переходных заменителей ХФУ.</w:t>
      </w:r>
      <w:r w:rsidR="00A835E9" w:rsidRPr="00A835E9">
        <w:rPr>
          <w:sz w:val="28"/>
          <w:szCs w:val="28"/>
        </w:rPr>
        <w:t xml:space="preserve"> </w:t>
      </w:r>
      <w:r w:rsidRPr="00A835E9">
        <w:rPr>
          <w:sz w:val="28"/>
          <w:szCs w:val="28"/>
        </w:rPr>
        <w:t>График поэтапного отказа от ГХФУ была введен в 1992 году для развитых и развивающихся стран, в последнем случае с мораторием в 2015 году и окончательным отказом к 2030 году в развитых странах и 2040 году в развивающихся странах.</w:t>
      </w:r>
      <w:r w:rsidR="00A835E9" w:rsidRPr="00A835E9">
        <w:rPr>
          <w:sz w:val="28"/>
          <w:szCs w:val="28"/>
        </w:rPr>
        <w:t xml:space="preserve"> </w:t>
      </w:r>
      <w:r w:rsidRPr="00A835E9">
        <w:rPr>
          <w:sz w:val="28"/>
          <w:szCs w:val="28"/>
        </w:rPr>
        <w:t xml:space="preserve">В 2007 году, стороны </w:t>
      </w:r>
      <w:proofErr w:type="spellStart"/>
      <w:r w:rsidRPr="00A835E9">
        <w:rPr>
          <w:sz w:val="28"/>
          <w:szCs w:val="28"/>
        </w:rPr>
        <w:t>Монреальского</w:t>
      </w:r>
      <w:proofErr w:type="spellEnd"/>
      <w:r w:rsidRPr="00A835E9">
        <w:rPr>
          <w:sz w:val="28"/>
          <w:szCs w:val="28"/>
        </w:rPr>
        <w:t xml:space="preserve"> протокола постановили ускорить график поэтапного отказа от ГХФУ для развитых и развивающихся стран.</w:t>
      </w:r>
    </w:p>
    <w:p w:rsidR="00DA469A" w:rsidRPr="00A835E9" w:rsidRDefault="00DA469A" w:rsidP="003B3DA7">
      <w:pPr>
        <w:pStyle w:val="4"/>
        <w:spacing w:before="0" w:beforeAutospacing="0"/>
        <w:jc w:val="center"/>
        <w:rPr>
          <w:sz w:val="28"/>
          <w:szCs w:val="28"/>
        </w:rPr>
      </w:pPr>
      <w:r w:rsidRPr="00A835E9">
        <w:rPr>
          <w:sz w:val="28"/>
          <w:szCs w:val="28"/>
        </w:rPr>
        <w:t>Всеобщая ратификация</w:t>
      </w:r>
    </w:p>
    <w:p w:rsidR="00DA469A" w:rsidRPr="00A835E9" w:rsidRDefault="00DA469A" w:rsidP="003B3DA7">
      <w:pPr>
        <w:pStyle w:val="a3"/>
        <w:spacing w:before="0" w:beforeAutospacing="0" w:after="0" w:afterAutospacing="0"/>
        <w:rPr>
          <w:sz w:val="28"/>
          <w:szCs w:val="28"/>
        </w:rPr>
      </w:pPr>
      <w:r w:rsidRPr="00A835E9">
        <w:rPr>
          <w:sz w:val="28"/>
          <w:szCs w:val="28"/>
        </w:rPr>
        <w:lastRenderedPageBreak/>
        <w:t xml:space="preserve">16 сентября 2009 года Венская конвенция и </w:t>
      </w:r>
      <w:proofErr w:type="spellStart"/>
      <w:r w:rsidRPr="00A835E9">
        <w:rPr>
          <w:sz w:val="28"/>
          <w:szCs w:val="28"/>
        </w:rPr>
        <w:t>Монреальский</w:t>
      </w:r>
      <w:proofErr w:type="spellEnd"/>
      <w:r w:rsidRPr="00A835E9">
        <w:rPr>
          <w:sz w:val="28"/>
          <w:szCs w:val="28"/>
        </w:rPr>
        <w:t xml:space="preserve"> протокол стали первыми договорами в истор</w:t>
      </w:r>
      <w:proofErr w:type="gramStart"/>
      <w:r w:rsidRPr="00A835E9">
        <w:rPr>
          <w:sz w:val="28"/>
          <w:szCs w:val="28"/>
        </w:rPr>
        <w:t>ии ОО</w:t>
      </w:r>
      <w:proofErr w:type="gramEnd"/>
      <w:r w:rsidRPr="00A835E9">
        <w:rPr>
          <w:sz w:val="28"/>
          <w:szCs w:val="28"/>
        </w:rPr>
        <w:t>Н, получившими всеобщую ратификацию.</w:t>
      </w:r>
    </w:p>
    <w:p w:rsidR="00DA469A" w:rsidRPr="003B3DA7" w:rsidRDefault="00DA469A" w:rsidP="003B3DA7">
      <w:pPr>
        <w:pStyle w:val="4"/>
        <w:spacing w:before="0" w:beforeAutospacing="0" w:after="0" w:afterAutospacing="0"/>
        <w:rPr>
          <w:b w:val="0"/>
          <w:sz w:val="28"/>
          <w:szCs w:val="28"/>
        </w:rPr>
      </w:pPr>
      <w:proofErr w:type="spellStart"/>
      <w:r w:rsidRPr="003B3DA7">
        <w:rPr>
          <w:b w:val="0"/>
          <w:sz w:val="28"/>
          <w:szCs w:val="28"/>
        </w:rPr>
        <w:t>Кигальская</w:t>
      </w:r>
      <w:proofErr w:type="spellEnd"/>
      <w:r w:rsidRPr="003B3DA7">
        <w:rPr>
          <w:b w:val="0"/>
          <w:sz w:val="28"/>
          <w:szCs w:val="28"/>
        </w:rPr>
        <w:t xml:space="preserve"> поправка</w:t>
      </w:r>
      <w:r w:rsidR="00A835E9" w:rsidRPr="003B3DA7">
        <w:rPr>
          <w:b w:val="0"/>
          <w:sz w:val="28"/>
          <w:szCs w:val="28"/>
        </w:rPr>
        <w:t xml:space="preserve">. </w:t>
      </w:r>
      <w:r w:rsidRPr="003B3DA7">
        <w:rPr>
          <w:b w:val="0"/>
          <w:sz w:val="28"/>
          <w:szCs w:val="28"/>
        </w:rPr>
        <w:t xml:space="preserve">Стороны </w:t>
      </w:r>
      <w:proofErr w:type="spellStart"/>
      <w:r w:rsidRPr="003B3DA7">
        <w:rPr>
          <w:b w:val="0"/>
          <w:sz w:val="28"/>
          <w:szCs w:val="28"/>
        </w:rPr>
        <w:t>Монреальского</w:t>
      </w:r>
      <w:proofErr w:type="spellEnd"/>
      <w:r w:rsidRPr="003B3DA7">
        <w:rPr>
          <w:b w:val="0"/>
          <w:sz w:val="28"/>
          <w:szCs w:val="28"/>
        </w:rPr>
        <w:t xml:space="preserve"> протокола по веществам, разрушающим озоновый слой, достигли соглашения на их 28-м совещании сторон, состоявшемся 15 октября 2016 года в </w:t>
      </w:r>
      <w:proofErr w:type="spellStart"/>
      <w:r w:rsidRPr="003B3DA7">
        <w:rPr>
          <w:b w:val="0"/>
          <w:sz w:val="28"/>
          <w:szCs w:val="28"/>
        </w:rPr>
        <w:t>Кигали</w:t>
      </w:r>
      <w:proofErr w:type="spellEnd"/>
      <w:r w:rsidRPr="003B3DA7">
        <w:rPr>
          <w:b w:val="0"/>
          <w:sz w:val="28"/>
          <w:szCs w:val="28"/>
        </w:rPr>
        <w:t xml:space="preserve">, Руанда, относительно поэтапного сокращения потребления и производства </w:t>
      </w:r>
      <w:proofErr w:type="spellStart"/>
      <w:r w:rsidRPr="003B3DA7">
        <w:rPr>
          <w:b w:val="0"/>
          <w:sz w:val="28"/>
          <w:szCs w:val="28"/>
        </w:rPr>
        <w:t>хлорфторуглеродов</w:t>
      </w:r>
      <w:proofErr w:type="spellEnd"/>
      <w:r w:rsidRPr="003B3DA7">
        <w:rPr>
          <w:b w:val="0"/>
          <w:sz w:val="28"/>
          <w:szCs w:val="28"/>
        </w:rPr>
        <w:t>.</w:t>
      </w:r>
    </w:p>
    <w:p w:rsidR="00C545A3" w:rsidRPr="00A835E9" w:rsidRDefault="00A51B0D" w:rsidP="00A835E9">
      <w:r w:rsidRPr="00A835E9">
        <w:rPr>
          <w:b/>
          <w:bCs/>
        </w:rPr>
        <w:t>ОЗОНОВАЯ ДЫРА</w:t>
      </w:r>
      <w:r w:rsidRPr="00A835E9">
        <w:rPr>
          <w:rStyle w:val="apple-converted-space"/>
        </w:rPr>
        <w:t> </w:t>
      </w:r>
      <w:r w:rsidRPr="00A835E9">
        <w:t>— разрыв озонового слоя (диаметром свыше 1000 км), возникший над Антарктидой</w:t>
      </w:r>
      <w:proofErr w:type="gramStart"/>
      <w:r w:rsidRPr="00A835E9">
        <w:t xml:space="preserve"> </w:t>
      </w:r>
      <w:r w:rsidR="00C545A3" w:rsidRPr="00A835E9">
        <w:t>,</w:t>
      </w:r>
      <w:proofErr w:type="gramEnd"/>
      <w:r w:rsidR="00C545A3" w:rsidRPr="00A835E9">
        <w:t xml:space="preserve"> Арктикой </w:t>
      </w:r>
      <w:r w:rsidRPr="00A835E9">
        <w:t xml:space="preserve">и перемещающийся в населенные районы Австралии. </w:t>
      </w:r>
    </w:p>
    <w:p w:rsidR="00C545A3" w:rsidRPr="00A835E9" w:rsidRDefault="00C545A3" w:rsidP="00A835E9">
      <w:r w:rsidRPr="00A835E9">
        <w:t xml:space="preserve">Видеоролик </w:t>
      </w:r>
      <w:hyperlink r:id="rId9" w:history="1">
        <w:r w:rsidRPr="00A835E9">
          <w:rPr>
            <w:rStyle w:val="a5"/>
            <w:color w:val="auto"/>
          </w:rPr>
          <w:t>http://km.edu.tatar.ru/Lessons/LessonPlayer.php?LID=2987997</w:t>
        </w:r>
      </w:hyperlink>
    </w:p>
    <w:p w:rsidR="00176D7E" w:rsidRPr="00A835E9" w:rsidRDefault="00176D7E" w:rsidP="00A835E9">
      <w:pPr>
        <w:rPr>
          <w:b/>
        </w:rPr>
      </w:pPr>
      <w:r w:rsidRPr="00A835E9">
        <w:t>Что является причинами возникновения этих дыр</w:t>
      </w:r>
      <w:r w:rsidRPr="00A835E9">
        <w:rPr>
          <w:b/>
        </w:rPr>
        <w:t>?</w:t>
      </w:r>
      <w:r w:rsidR="003B3DA7">
        <w:rPr>
          <w:b/>
        </w:rPr>
        <w:t xml:space="preserve"> </w:t>
      </w:r>
      <w:r w:rsidRPr="00A835E9">
        <w:rPr>
          <w:b/>
        </w:rPr>
        <w:t>(слайд 6)</w:t>
      </w:r>
    </w:p>
    <w:p w:rsidR="00176D7E" w:rsidRPr="00A835E9" w:rsidRDefault="00176D7E" w:rsidP="00A835E9">
      <w:r w:rsidRPr="00A835E9">
        <w:t>Это:  1. Запуски ракет, взрывы</w:t>
      </w:r>
    </w:p>
    <w:p w:rsidR="00176D7E" w:rsidRPr="00A835E9" w:rsidRDefault="00176D7E" w:rsidP="00A835E9">
      <w:r w:rsidRPr="00A835E9">
        <w:t>2.выбросы самолетов</w:t>
      </w:r>
    </w:p>
    <w:p w:rsidR="00176D7E" w:rsidRPr="00A835E9" w:rsidRDefault="00176D7E" w:rsidP="00A835E9">
      <w:r w:rsidRPr="00A835E9">
        <w:t xml:space="preserve">3.использование человеком </w:t>
      </w:r>
      <w:proofErr w:type="gramStart"/>
      <w:r w:rsidRPr="00A835E9">
        <w:t>минеральных</w:t>
      </w:r>
      <w:proofErr w:type="gramEnd"/>
      <w:r w:rsidRPr="00A835E9">
        <w:t xml:space="preserve">  удобрении</w:t>
      </w:r>
    </w:p>
    <w:p w:rsidR="00176D7E" w:rsidRPr="00A835E9" w:rsidRDefault="00176D7E" w:rsidP="00A835E9">
      <w:pPr>
        <w:rPr>
          <w:b/>
        </w:rPr>
      </w:pPr>
      <w:r w:rsidRPr="00A835E9">
        <w:t xml:space="preserve">4. это </w:t>
      </w:r>
      <w:proofErr w:type="gramStart"/>
      <w:r w:rsidRPr="00A835E9">
        <w:t>фреоны</w:t>
      </w:r>
      <w:proofErr w:type="gramEnd"/>
      <w:r w:rsidRPr="00A835E9">
        <w:t xml:space="preserve"> использующие в холодильной промышленности</w:t>
      </w:r>
      <w:r w:rsidR="00A835E9" w:rsidRPr="00A835E9">
        <w:t xml:space="preserve"> </w:t>
      </w:r>
      <w:r w:rsidRPr="00A835E9">
        <w:rPr>
          <w:b/>
        </w:rPr>
        <w:t>(слайд 7)</w:t>
      </w:r>
    </w:p>
    <w:p w:rsidR="00A835E9" w:rsidRPr="00A835E9" w:rsidRDefault="00A835E9" w:rsidP="00A835E9">
      <w:r w:rsidRPr="00A835E9">
        <w:t xml:space="preserve">5.выбросы вулканов </w:t>
      </w:r>
    </w:p>
    <w:p w:rsidR="00176D7E" w:rsidRPr="00A835E9" w:rsidRDefault="00176D7E" w:rsidP="00A835E9">
      <w:proofErr w:type="gramStart"/>
      <w:r w:rsidRPr="00A835E9">
        <w:t xml:space="preserve">( рисунок </w:t>
      </w:r>
      <w:hyperlink r:id="rId10" w:history="1">
        <w:r w:rsidRPr="00A835E9">
          <w:rPr>
            <w:rStyle w:val="a5"/>
            <w:color w:val="auto"/>
          </w:rPr>
          <w:t>http://km.edu.tatar.ru/Lessons/LessonPlayer.php?LID=2987997</w:t>
        </w:r>
      </w:hyperlink>
      <w:r w:rsidRPr="00A835E9">
        <w:t xml:space="preserve">) </w:t>
      </w:r>
      <w:proofErr w:type="gramEnd"/>
    </w:p>
    <w:p w:rsidR="00A51B0D" w:rsidRPr="00A835E9" w:rsidRDefault="00176D7E" w:rsidP="00A835E9">
      <w:r w:rsidRPr="00A835E9">
        <w:t xml:space="preserve">6.использование хлора и </w:t>
      </w:r>
      <w:proofErr w:type="spellStart"/>
      <w:r w:rsidRPr="00A835E9">
        <w:t>хлоросодержащих</w:t>
      </w:r>
      <w:proofErr w:type="spellEnd"/>
      <w:r w:rsidRPr="00A835E9">
        <w:t xml:space="preserve"> веществ</w:t>
      </w:r>
    </w:p>
    <w:p w:rsidR="00176D7E" w:rsidRPr="00A835E9" w:rsidRDefault="00176D7E" w:rsidP="00A835E9">
      <w:pPr>
        <w:rPr>
          <w:b/>
        </w:rPr>
      </w:pPr>
      <w:r w:rsidRPr="00A835E9">
        <w:t xml:space="preserve">Каковы же последствия образования дыр? </w:t>
      </w:r>
      <w:proofErr w:type="gramStart"/>
      <w:r w:rsidRPr="00A835E9">
        <w:rPr>
          <w:b/>
        </w:rPr>
        <w:t xml:space="preserve">( </w:t>
      </w:r>
      <w:proofErr w:type="gramEnd"/>
      <w:r w:rsidRPr="00A835E9">
        <w:rPr>
          <w:b/>
        </w:rPr>
        <w:t>слайд 8)</w:t>
      </w:r>
    </w:p>
    <w:p w:rsidR="00D02C22" w:rsidRPr="00A835E9" w:rsidRDefault="00D02C22" w:rsidP="00A835E9">
      <w:pPr>
        <w:rPr>
          <w:rFonts w:eastAsia="Times New Roman"/>
        </w:rPr>
      </w:pPr>
      <w:r w:rsidRPr="00A835E9">
        <w:t>По мнению врачей, каждый потерянный процент озона в масштабах планеты вызывает до 150 тысяч дополнительных случаев слепоты из-за катаракты, на 2,6 процента увеличивается количество раковых заболеваний кожи, значительно возрастает  число болезней, вызванных ослаблением иммунной системы человека.</w:t>
      </w:r>
    </w:p>
    <w:p w:rsidR="00D02C22" w:rsidRPr="00A835E9" w:rsidRDefault="00D02C22" w:rsidP="00A835E9">
      <w:pPr>
        <w:rPr>
          <w:rFonts w:eastAsia="Times New Roman"/>
        </w:rPr>
      </w:pPr>
      <w:r w:rsidRPr="00A835E9">
        <w:t xml:space="preserve">Наибольшему риску подвержены жители северного полушария со светлой кожей. Но страдают не только люди. </w:t>
      </w:r>
      <w:proofErr w:type="gramStart"/>
      <w:r w:rsidRPr="00A835E9">
        <w:t>УФ-В</w:t>
      </w:r>
      <w:proofErr w:type="gramEnd"/>
      <w:r w:rsidRPr="00A835E9">
        <w:t xml:space="preserve"> излучение, к примеру, крайне вредно для планктона, мальков, креветок, крабов, водорослей, обитающих на поверхности океана.</w:t>
      </w:r>
    </w:p>
    <w:p w:rsidR="007A1CE4" w:rsidRPr="00A835E9" w:rsidRDefault="007A1CE4" w:rsidP="00A835E9">
      <w:pPr>
        <w:rPr>
          <w:shd w:val="clear" w:color="auto" w:fill="E3EDFB"/>
        </w:rPr>
      </w:pPr>
      <w:r w:rsidRPr="00A835E9">
        <w:rPr>
          <w:b/>
        </w:rPr>
        <w:t>Проблема озоновых дыр</w:t>
      </w:r>
      <w:r w:rsidR="00A835E9" w:rsidRPr="00A835E9">
        <w:rPr>
          <w:b/>
        </w:rPr>
        <w:t xml:space="preserve"> </w:t>
      </w:r>
      <w:r w:rsidRPr="00A835E9">
        <w:rPr>
          <w:b/>
        </w:rPr>
        <w:t xml:space="preserve">- очень большая проблема всего человечества. </w:t>
      </w:r>
      <w:r w:rsidRPr="00A835E9">
        <w:t xml:space="preserve">В 1987 году 36 стран, в том числе и Россия, подписали документ, согласно которому страны-участники должны ограничить и полностью прекратить производство </w:t>
      </w:r>
      <w:proofErr w:type="spellStart"/>
      <w:r w:rsidRPr="003B3DA7">
        <w:rPr>
          <w:shd w:val="clear" w:color="auto" w:fill="auto"/>
        </w:rPr>
        <w:t>озоноразрушающих</w:t>
      </w:r>
      <w:proofErr w:type="spellEnd"/>
      <w:r w:rsidRPr="00A835E9">
        <w:t xml:space="preserve"> веществ.</w:t>
      </w:r>
    </w:p>
    <w:p w:rsidR="00C545A3" w:rsidRPr="00A835E9" w:rsidRDefault="00C545A3" w:rsidP="00A835E9">
      <w:r w:rsidRPr="00A835E9">
        <w:t>16 сентября отмечается важная для мирового сообщества дата - Международный день защиты озонового слоя Земли</w:t>
      </w:r>
      <w:proofErr w:type="gramStart"/>
      <w:r w:rsidRPr="00A835E9">
        <w:t>.</w:t>
      </w:r>
      <w:proofErr w:type="gramEnd"/>
      <w:r w:rsidRPr="00A835E9">
        <w:t xml:space="preserve"> </w:t>
      </w:r>
      <w:r w:rsidR="007A1CE4" w:rsidRPr="00A835E9">
        <w:t>(</w:t>
      </w:r>
      <w:proofErr w:type="gramStart"/>
      <w:r w:rsidR="007A1CE4" w:rsidRPr="00A835E9">
        <w:t>с</w:t>
      </w:r>
      <w:proofErr w:type="gramEnd"/>
      <w:r w:rsidR="007A1CE4" w:rsidRPr="00A835E9">
        <w:t>лайд 9)</w:t>
      </w:r>
    </w:p>
    <w:p w:rsidR="00C545A3" w:rsidRPr="00A835E9" w:rsidRDefault="00C545A3" w:rsidP="003B3DA7">
      <w:pPr>
        <w:rPr>
          <w:shd w:val="clear" w:color="auto" w:fill="E3EDFB"/>
        </w:rPr>
      </w:pPr>
      <w:r w:rsidRPr="00A835E9">
        <w:t>Этот день отмечается с 1994 года.</w:t>
      </w:r>
      <w:r w:rsidR="003B3DA7">
        <w:t xml:space="preserve"> </w:t>
      </w:r>
      <w:r w:rsidRPr="003B3DA7">
        <w:rPr>
          <w:shd w:val="clear" w:color="auto" w:fill="auto"/>
        </w:rPr>
        <w:t>День</w:t>
      </w:r>
      <w:r w:rsidR="003B3DA7">
        <w:rPr>
          <w:shd w:val="clear" w:color="auto" w:fill="auto"/>
        </w:rPr>
        <w:t xml:space="preserve"> </w:t>
      </w:r>
      <w:r w:rsidRPr="003B3DA7">
        <w:rPr>
          <w:shd w:val="clear" w:color="auto" w:fill="auto"/>
        </w:rPr>
        <w:t>установлен</w:t>
      </w:r>
      <w:r w:rsidR="003B3DA7">
        <w:rPr>
          <w:shd w:val="clear" w:color="auto" w:fill="auto"/>
        </w:rPr>
        <w:t xml:space="preserve"> </w:t>
      </w:r>
      <w:r w:rsidRPr="003B3DA7">
        <w:rPr>
          <w:shd w:val="clear" w:color="auto" w:fill="auto"/>
        </w:rPr>
        <w:t>в</w:t>
      </w:r>
      <w:r w:rsidR="003B3DA7">
        <w:rPr>
          <w:shd w:val="clear" w:color="auto" w:fill="auto"/>
        </w:rPr>
        <w:t xml:space="preserve"> </w:t>
      </w:r>
      <w:r w:rsidRPr="003B3DA7">
        <w:rPr>
          <w:shd w:val="clear" w:color="auto" w:fill="auto"/>
        </w:rPr>
        <w:t>память</w:t>
      </w:r>
      <w:r w:rsidR="003B3DA7">
        <w:rPr>
          <w:shd w:val="clear" w:color="auto" w:fill="auto"/>
        </w:rPr>
        <w:t xml:space="preserve"> </w:t>
      </w:r>
      <w:r w:rsidRPr="003B3DA7">
        <w:rPr>
          <w:shd w:val="clear" w:color="auto" w:fill="auto"/>
        </w:rPr>
        <w:t>о</w:t>
      </w:r>
      <w:r w:rsidR="003B3DA7">
        <w:rPr>
          <w:shd w:val="clear" w:color="auto" w:fill="auto"/>
        </w:rPr>
        <w:t xml:space="preserve"> </w:t>
      </w:r>
      <w:r w:rsidRPr="003B3DA7">
        <w:rPr>
          <w:shd w:val="clear" w:color="auto" w:fill="auto"/>
        </w:rPr>
        <w:t>подписании</w:t>
      </w:r>
      <w:r w:rsidRPr="003B3DA7">
        <w:rPr>
          <w:shd w:val="clear" w:color="auto" w:fill="E3EDFB"/>
        </w:rPr>
        <w:t xml:space="preserve"> </w:t>
      </w:r>
      <w:proofErr w:type="spellStart"/>
      <w:r w:rsidRPr="003B3DA7">
        <w:rPr>
          <w:shd w:val="clear" w:color="auto" w:fill="auto"/>
        </w:rPr>
        <w:t>Монреальского</w:t>
      </w:r>
      <w:proofErr w:type="spellEnd"/>
      <w:r w:rsidR="003B3DA7">
        <w:rPr>
          <w:shd w:val="clear" w:color="auto" w:fill="auto"/>
        </w:rPr>
        <w:t xml:space="preserve"> </w:t>
      </w:r>
      <w:r w:rsidRPr="003B3DA7">
        <w:rPr>
          <w:shd w:val="clear" w:color="auto" w:fill="auto"/>
        </w:rPr>
        <w:t>протокола</w:t>
      </w:r>
      <w:r w:rsidR="003B3DA7">
        <w:rPr>
          <w:shd w:val="clear" w:color="auto" w:fill="auto"/>
        </w:rPr>
        <w:t xml:space="preserve"> </w:t>
      </w:r>
      <w:r w:rsidRPr="003B3DA7">
        <w:rPr>
          <w:shd w:val="clear" w:color="auto" w:fill="auto"/>
        </w:rPr>
        <w:t>по</w:t>
      </w:r>
      <w:r w:rsidR="003B3DA7">
        <w:rPr>
          <w:shd w:val="clear" w:color="auto" w:fill="auto"/>
        </w:rPr>
        <w:t xml:space="preserve"> </w:t>
      </w:r>
      <w:r w:rsidRPr="003B3DA7">
        <w:rPr>
          <w:shd w:val="clear" w:color="auto" w:fill="auto"/>
        </w:rPr>
        <w:t>веществам</w:t>
      </w:r>
      <w:r w:rsidR="003B3DA7">
        <w:rPr>
          <w:shd w:val="clear" w:color="auto" w:fill="auto"/>
        </w:rPr>
        <w:t xml:space="preserve">, </w:t>
      </w:r>
      <w:r w:rsidRPr="003B3DA7">
        <w:rPr>
          <w:shd w:val="clear" w:color="auto" w:fill="auto"/>
        </w:rPr>
        <w:t>разрушающим</w:t>
      </w:r>
      <w:r w:rsidR="003B3DA7">
        <w:rPr>
          <w:shd w:val="clear" w:color="auto" w:fill="auto"/>
        </w:rPr>
        <w:t xml:space="preserve"> </w:t>
      </w:r>
      <w:r w:rsidRPr="003B3DA7">
        <w:rPr>
          <w:shd w:val="clear" w:color="auto" w:fill="auto"/>
        </w:rPr>
        <w:t>озоновый</w:t>
      </w:r>
      <w:r w:rsidR="003B3DA7">
        <w:rPr>
          <w:shd w:val="clear" w:color="auto" w:fill="auto"/>
        </w:rPr>
        <w:t xml:space="preserve"> </w:t>
      </w:r>
      <w:r w:rsidRPr="003B3DA7">
        <w:rPr>
          <w:shd w:val="clear" w:color="auto" w:fill="auto"/>
        </w:rPr>
        <w:t>слой</w:t>
      </w:r>
      <w:r w:rsidR="003B3DA7">
        <w:rPr>
          <w:shd w:val="clear" w:color="auto" w:fill="auto"/>
        </w:rPr>
        <w:t>.</w:t>
      </w:r>
      <w:r w:rsidR="003B3DA7">
        <w:rPr>
          <w:shd w:val="clear" w:color="auto" w:fill="E3EDFB"/>
        </w:rPr>
        <w:t xml:space="preserve"> </w:t>
      </w:r>
    </w:p>
    <w:p w:rsidR="00A51B0D" w:rsidRPr="00A835E9" w:rsidRDefault="007A1CE4" w:rsidP="003B3DA7">
      <w:pPr>
        <w:pStyle w:val="a3"/>
        <w:spacing w:before="0" w:beforeAutospacing="0" w:after="0" w:afterAutospacing="0"/>
        <w:rPr>
          <w:sz w:val="28"/>
          <w:szCs w:val="28"/>
        </w:rPr>
      </w:pPr>
      <w:r w:rsidRPr="00A835E9">
        <w:rPr>
          <w:sz w:val="28"/>
          <w:szCs w:val="28"/>
        </w:rPr>
        <w:t xml:space="preserve">Выводы учащихся по вопросам: </w:t>
      </w:r>
      <w:r w:rsidRPr="00A835E9">
        <w:rPr>
          <w:b/>
          <w:sz w:val="28"/>
          <w:szCs w:val="28"/>
        </w:rPr>
        <w:t>(слайд 10)</w:t>
      </w:r>
      <w:r w:rsidRPr="00A835E9">
        <w:rPr>
          <w:sz w:val="28"/>
          <w:szCs w:val="28"/>
        </w:rPr>
        <w:t xml:space="preserve"> </w:t>
      </w:r>
    </w:p>
    <w:p w:rsidR="007A1CE4" w:rsidRPr="00A835E9" w:rsidRDefault="007A1CE4" w:rsidP="003B3DA7">
      <w:pPr>
        <w:pStyle w:val="a3"/>
        <w:spacing w:before="0" w:beforeAutospacing="0" w:after="0" w:afterAutospacing="0"/>
        <w:rPr>
          <w:sz w:val="28"/>
          <w:szCs w:val="28"/>
        </w:rPr>
      </w:pPr>
      <w:r w:rsidRPr="00A835E9">
        <w:rPr>
          <w:kern w:val="24"/>
          <w:sz w:val="28"/>
          <w:szCs w:val="28"/>
        </w:rPr>
        <w:t>Для чего нужен защитный (озоновый) экран?</w:t>
      </w:r>
    </w:p>
    <w:p w:rsidR="007A1CE4" w:rsidRPr="00A835E9" w:rsidRDefault="007A1CE4" w:rsidP="003B3DA7">
      <w:pPr>
        <w:pStyle w:val="a3"/>
        <w:spacing w:before="0" w:beforeAutospacing="0" w:after="0" w:afterAutospacing="0"/>
        <w:rPr>
          <w:sz w:val="28"/>
          <w:szCs w:val="28"/>
        </w:rPr>
      </w:pPr>
      <w:r w:rsidRPr="00A835E9">
        <w:rPr>
          <w:kern w:val="24"/>
          <w:sz w:val="28"/>
          <w:szCs w:val="28"/>
        </w:rPr>
        <w:t>На каких высотах расположен озоновый экран?</w:t>
      </w:r>
    </w:p>
    <w:p w:rsidR="007A1CE4" w:rsidRPr="00A835E9" w:rsidRDefault="007A1CE4" w:rsidP="003B3DA7">
      <w:pPr>
        <w:pStyle w:val="a3"/>
        <w:spacing w:before="0" w:beforeAutospacing="0" w:after="0" w:afterAutospacing="0"/>
        <w:rPr>
          <w:kern w:val="24"/>
          <w:sz w:val="28"/>
          <w:szCs w:val="28"/>
        </w:rPr>
      </w:pPr>
      <w:r w:rsidRPr="00A835E9">
        <w:rPr>
          <w:kern w:val="24"/>
          <w:sz w:val="28"/>
          <w:szCs w:val="28"/>
        </w:rPr>
        <w:t>Что  влияет  на истощение озонового слоя?</w:t>
      </w:r>
    </w:p>
    <w:p w:rsidR="007A1CE4" w:rsidRPr="00A835E9" w:rsidRDefault="007A1CE4" w:rsidP="003B3DA7">
      <w:pPr>
        <w:pStyle w:val="a3"/>
        <w:spacing w:before="0" w:beforeAutospacing="0" w:after="0" w:afterAutospacing="0"/>
        <w:rPr>
          <w:sz w:val="28"/>
          <w:szCs w:val="28"/>
        </w:rPr>
      </w:pPr>
      <w:r w:rsidRPr="00A835E9">
        <w:rPr>
          <w:kern w:val="24"/>
          <w:sz w:val="28"/>
          <w:szCs w:val="28"/>
        </w:rPr>
        <w:t>А что же нужно человечеству сделать, чтобы предотвратить увеличение этих озоновых дыр?</w:t>
      </w:r>
    </w:p>
    <w:sectPr w:rsidR="007A1CE4" w:rsidRPr="00A835E9" w:rsidSect="00DA469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192"/>
    <w:multiLevelType w:val="multilevel"/>
    <w:tmpl w:val="AEE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549DB"/>
    <w:multiLevelType w:val="hybridMultilevel"/>
    <w:tmpl w:val="32C29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EE6885"/>
    <w:multiLevelType w:val="hybridMultilevel"/>
    <w:tmpl w:val="00C4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19515A"/>
    <w:multiLevelType w:val="hybridMultilevel"/>
    <w:tmpl w:val="81E264A8"/>
    <w:lvl w:ilvl="0" w:tplc="EB20D85A">
      <w:start w:val="1"/>
      <w:numFmt w:val="bullet"/>
      <w:lvlText w:val="•"/>
      <w:lvlJc w:val="left"/>
      <w:pPr>
        <w:tabs>
          <w:tab w:val="num" w:pos="720"/>
        </w:tabs>
        <w:ind w:left="720" w:hanging="360"/>
      </w:pPr>
      <w:rPr>
        <w:rFonts w:ascii="Times New Roman" w:hAnsi="Times New Roman" w:hint="default"/>
      </w:rPr>
    </w:lvl>
    <w:lvl w:ilvl="1" w:tplc="97F408BE" w:tentative="1">
      <w:start w:val="1"/>
      <w:numFmt w:val="bullet"/>
      <w:lvlText w:val="•"/>
      <w:lvlJc w:val="left"/>
      <w:pPr>
        <w:tabs>
          <w:tab w:val="num" w:pos="1440"/>
        </w:tabs>
        <w:ind w:left="1440" w:hanging="360"/>
      </w:pPr>
      <w:rPr>
        <w:rFonts w:ascii="Times New Roman" w:hAnsi="Times New Roman" w:hint="default"/>
      </w:rPr>
    </w:lvl>
    <w:lvl w:ilvl="2" w:tplc="A5AADB6C" w:tentative="1">
      <w:start w:val="1"/>
      <w:numFmt w:val="bullet"/>
      <w:lvlText w:val="•"/>
      <w:lvlJc w:val="left"/>
      <w:pPr>
        <w:tabs>
          <w:tab w:val="num" w:pos="2160"/>
        </w:tabs>
        <w:ind w:left="2160" w:hanging="360"/>
      </w:pPr>
      <w:rPr>
        <w:rFonts w:ascii="Times New Roman" w:hAnsi="Times New Roman" w:hint="default"/>
      </w:rPr>
    </w:lvl>
    <w:lvl w:ilvl="3" w:tplc="81BA48B0" w:tentative="1">
      <w:start w:val="1"/>
      <w:numFmt w:val="bullet"/>
      <w:lvlText w:val="•"/>
      <w:lvlJc w:val="left"/>
      <w:pPr>
        <w:tabs>
          <w:tab w:val="num" w:pos="2880"/>
        </w:tabs>
        <w:ind w:left="2880" w:hanging="360"/>
      </w:pPr>
      <w:rPr>
        <w:rFonts w:ascii="Times New Roman" w:hAnsi="Times New Roman" w:hint="default"/>
      </w:rPr>
    </w:lvl>
    <w:lvl w:ilvl="4" w:tplc="09F6678A" w:tentative="1">
      <w:start w:val="1"/>
      <w:numFmt w:val="bullet"/>
      <w:lvlText w:val="•"/>
      <w:lvlJc w:val="left"/>
      <w:pPr>
        <w:tabs>
          <w:tab w:val="num" w:pos="3600"/>
        </w:tabs>
        <w:ind w:left="3600" w:hanging="360"/>
      </w:pPr>
      <w:rPr>
        <w:rFonts w:ascii="Times New Roman" w:hAnsi="Times New Roman" w:hint="default"/>
      </w:rPr>
    </w:lvl>
    <w:lvl w:ilvl="5" w:tplc="A978012C" w:tentative="1">
      <w:start w:val="1"/>
      <w:numFmt w:val="bullet"/>
      <w:lvlText w:val="•"/>
      <w:lvlJc w:val="left"/>
      <w:pPr>
        <w:tabs>
          <w:tab w:val="num" w:pos="4320"/>
        </w:tabs>
        <w:ind w:left="4320" w:hanging="360"/>
      </w:pPr>
      <w:rPr>
        <w:rFonts w:ascii="Times New Roman" w:hAnsi="Times New Roman" w:hint="default"/>
      </w:rPr>
    </w:lvl>
    <w:lvl w:ilvl="6" w:tplc="6C0A1CD0" w:tentative="1">
      <w:start w:val="1"/>
      <w:numFmt w:val="bullet"/>
      <w:lvlText w:val="•"/>
      <w:lvlJc w:val="left"/>
      <w:pPr>
        <w:tabs>
          <w:tab w:val="num" w:pos="5040"/>
        </w:tabs>
        <w:ind w:left="5040" w:hanging="360"/>
      </w:pPr>
      <w:rPr>
        <w:rFonts w:ascii="Times New Roman" w:hAnsi="Times New Roman" w:hint="default"/>
      </w:rPr>
    </w:lvl>
    <w:lvl w:ilvl="7" w:tplc="A808A4E2" w:tentative="1">
      <w:start w:val="1"/>
      <w:numFmt w:val="bullet"/>
      <w:lvlText w:val="•"/>
      <w:lvlJc w:val="left"/>
      <w:pPr>
        <w:tabs>
          <w:tab w:val="num" w:pos="5760"/>
        </w:tabs>
        <w:ind w:left="5760" w:hanging="360"/>
      </w:pPr>
      <w:rPr>
        <w:rFonts w:ascii="Times New Roman" w:hAnsi="Times New Roman" w:hint="default"/>
      </w:rPr>
    </w:lvl>
    <w:lvl w:ilvl="8" w:tplc="1856EC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53373046"/>
    <w:multiLevelType w:val="hybridMultilevel"/>
    <w:tmpl w:val="780A9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9549B5"/>
    <w:multiLevelType w:val="hybridMultilevel"/>
    <w:tmpl w:val="DF30EA32"/>
    <w:lvl w:ilvl="0" w:tplc="2C5C43DE">
      <w:start w:val="1"/>
      <w:numFmt w:val="bullet"/>
      <w:lvlText w:val="•"/>
      <w:lvlJc w:val="left"/>
      <w:pPr>
        <w:tabs>
          <w:tab w:val="num" w:pos="720"/>
        </w:tabs>
        <w:ind w:left="720" w:hanging="360"/>
      </w:pPr>
      <w:rPr>
        <w:rFonts w:ascii="Times New Roman" w:hAnsi="Times New Roman" w:hint="default"/>
      </w:rPr>
    </w:lvl>
    <w:lvl w:ilvl="1" w:tplc="25687784" w:tentative="1">
      <w:start w:val="1"/>
      <w:numFmt w:val="bullet"/>
      <w:lvlText w:val="•"/>
      <w:lvlJc w:val="left"/>
      <w:pPr>
        <w:tabs>
          <w:tab w:val="num" w:pos="1440"/>
        </w:tabs>
        <w:ind w:left="1440" w:hanging="360"/>
      </w:pPr>
      <w:rPr>
        <w:rFonts w:ascii="Times New Roman" w:hAnsi="Times New Roman" w:hint="default"/>
      </w:rPr>
    </w:lvl>
    <w:lvl w:ilvl="2" w:tplc="6F98B35C" w:tentative="1">
      <w:start w:val="1"/>
      <w:numFmt w:val="bullet"/>
      <w:lvlText w:val="•"/>
      <w:lvlJc w:val="left"/>
      <w:pPr>
        <w:tabs>
          <w:tab w:val="num" w:pos="2160"/>
        </w:tabs>
        <w:ind w:left="2160" w:hanging="360"/>
      </w:pPr>
      <w:rPr>
        <w:rFonts w:ascii="Times New Roman" w:hAnsi="Times New Roman" w:hint="default"/>
      </w:rPr>
    </w:lvl>
    <w:lvl w:ilvl="3" w:tplc="6D0E3DA0" w:tentative="1">
      <w:start w:val="1"/>
      <w:numFmt w:val="bullet"/>
      <w:lvlText w:val="•"/>
      <w:lvlJc w:val="left"/>
      <w:pPr>
        <w:tabs>
          <w:tab w:val="num" w:pos="2880"/>
        </w:tabs>
        <w:ind w:left="2880" w:hanging="360"/>
      </w:pPr>
      <w:rPr>
        <w:rFonts w:ascii="Times New Roman" w:hAnsi="Times New Roman" w:hint="default"/>
      </w:rPr>
    </w:lvl>
    <w:lvl w:ilvl="4" w:tplc="87820FB6" w:tentative="1">
      <w:start w:val="1"/>
      <w:numFmt w:val="bullet"/>
      <w:lvlText w:val="•"/>
      <w:lvlJc w:val="left"/>
      <w:pPr>
        <w:tabs>
          <w:tab w:val="num" w:pos="3600"/>
        </w:tabs>
        <w:ind w:left="3600" w:hanging="360"/>
      </w:pPr>
      <w:rPr>
        <w:rFonts w:ascii="Times New Roman" w:hAnsi="Times New Roman" w:hint="default"/>
      </w:rPr>
    </w:lvl>
    <w:lvl w:ilvl="5" w:tplc="1AA0E28A" w:tentative="1">
      <w:start w:val="1"/>
      <w:numFmt w:val="bullet"/>
      <w:lvlText w:val="•"/>
      <w:lvlJc w:val="left"/>
      <w:pPr>
        <w:tabs>
          <w:tab w:val="num" w:pos="4320"/>
        </w:tabs>
        <w:ind w:left="4320" w:hanging="360"/>
      </w:pPr>
      <w:rPr>
        <w:rFonts w:ascii="Times New Roman" w:hAnsi="Times New Roman" w:hint="default"/>
      </w:rPr>
    </w:lvl>
    <w:lvl w:ilvl="6" w:tplc="44200DBA" w:tentative="1">
      <w:start w:val="1"/>
      <w:numFmt w:val="bullet"/>
      <w:lvlText w:val="•"/>
      <w:lvlJc w:val="left"/>
      <w:pPr>
        <w:tabs>
          <w:tab w:val="num" w:pos="5040"/>
        </w:tabs>
        <w:ind w:left="5040" w:hanging="360"/>
      </w:pPr>
      <w:rPr>
        <w:rFonts w:ascii="Times New Roman" w:hAnsi="Times New Roman" w:hint="default"/>
      </w:rPr>
    </w:lvl>
    <w:lvl w:ilvl="7" w:tplc="1BC0DF62" w:tentative="1">
      <w:start w:val="1"/>
      <w:numFmt w:val="bullet"/>
      <w:lvlText w:val="•"/>
      <w:lvlJc w:val="left"/>
      <w:pPr>
        <w:tabs>
          <w:tab w:val="num" w:pos="5760"/>
        </w:tabs>
        <w:ind w:left="5760" w:hanging="360"/>
      </w:pPr>
      <w:rPr>
        <w:rFonts w:ascii="Times New Roman" w:hAnsi="Times New Roman" w:hint="default"/>
      </w:rPr>
    </w:lvl>
    <w:lvl w:ilvl="8" w:tplc="3D901CB4" w:tentative="1">
      <w:start w:val="1"/>
      <w:numFmt w:val="bullet"/>
      <w:lvlText w:val="•"/>
      <w:lvlJc w:val="left"/>
      <w:pPr>
        <w:tabs>
          <w:tab w:val="num" w:pos="6480"/>
        </w:tabs>
        <w:ind w:left="6480" w:hanging="360"/>
      </w:pPr>
      <w:rPr>
        <w:rFonts w:ascii="Times New Roman" w:hAnsi="Times New Roman" w:hint="default"/>
      </w:rPr>
    </w:lvl>
  </w:abstractNum>
  <w:abstractNum w:abstractNumId="6">
    <w:nsid w:val="725E4FE9"/>
    <w:multiLevelType w:val="hybridMultilevel"/>
    <w:tmpl w:val="CC986B6C"/>
    <w:lvl w:ilvl="0" w:tplc="7D9C3698">
      <w:start w:val="1"/>
      <w:numFmt w:val="bullet"/>
      <w:lvlText w:val="•"/>
      <w:lvlJc w:val="left"/>
      <w:pPr>
        <w:tabs>
          <w:tab w:val="num" w:pos="720"/>
        </w:tabs>
        <w:ind w:left="720" w:hanging="360"/>
      </w:pPr>
      <w:rPr>
        <w:rFonts w:ascii="Times New Roman" w:hAnsi="Times New Roman" w:hint="default"/>
      </w:rPr>
    </w:lvl>
    <w:lvl w:ilvl="1" w:tplc="F050B128" w:tentative="1">
      <w:start w:val="1"/>
      <w:numFmt w:val="bullet"/>
      <w:lvlText w:val="•"/>
      <w:lvlJc w:val="left"/>
      <w:pPr>
        <w:tabs>
          <w:tab w:val="num" w:pos="1440"/>
        </w:tabs>
        <w:ind w:left="1440" w:hanging="360"/>
      </w:pPr>
      <w:rPr>
        <w:rFonts w:ascii="Times New Roman" w:hAnsi="Times New Roman" w:hint="default"/>
      </w:rPr>
    </w:lvl>
    <w:lvl w:ilvl="2" w:tplc="F51AA506" w:tentative="1">
      <w:start w:val="1"/>
      <w:numFmt w:val="bullet"/>
      <w:lvlText w:val="•"/>
      <w:lvlJc w:val="left"/>
      <w:pPr>
        <w:tabs>
          <w:tab w:val="num" w:pos="2160"/>
        </w:tabs>
        <w:ind w:left="2160" w:hanging="360"/>
      </w:pPr>
      <w:rPr>
        <w:rFonts w:ascii="Times New Roman" w:hAnsi="Times New Roman" w:hint="default"/>
      </w:rPr>
    </w:lvl>
    <w:lvl w:ilvl="3" w:tplc="4D1A58DE" w:tentative="1">
      <w:start w:val="1"/>
      <w:numFmt w:val="bullet"/>
      <w:lvlText w:val="•"/>
      <w:lvlJc w:val="left"/>
      <w:pPr>
        <w:tabs>
          <w:tab w:val="num" w:pos="2880"/>
        </w:tabs>
        <w:ind w:left="2880" w:hanging="360"/>
      </w:pPr>
      <w:rPr>
        <w:rFonts w:ascii="Times New Roman" w:hAnsi="Times New Roman" w:hint="default"/>
      </w:rPr>
    </w:lvl>
    <w:lvl w:ilvl="4" w:tplc="92FC3818" w:tentative="1">
      <w:start w:val="1"/>
      <w:numFmt w:val="bullet"/>
      <w:lvlText w:val="•"/>
      <w:lvlJc w:val="left"/>
      <w:pPr>
        <w:tabs>
          <w:tab w:val="num" w:pos="3600"/>
        </w:tabs>
        <w:ind w:left="3600" w:hanging="360"/>
      </w:pPr>
      <w:rPr>
        <w:rFonts w:ascii="Times New Roman" w:hAnsi="Times New Roman" w:hint="default"/>
      </w:rPr>
    </w:lvl>
    <w:lvl w:ilvl="5" w:tplc="5E8A60C0" w:tentative="1">
      <w:start w:val="1"/>
      <w:numFmt w:val="bullet"/>
      <w:lvlText w:val="•"/>
      <w:lvlJc w:val="left"/>
      <w:pPr>
        <w:tabs>
          <w:tab w:val="num" w:pos="4320"/>
        </w:tabs>
        <w:ind w:left="4320" w:hanging="360"/>
      </w:pPr>
      <w:rPr>
        <w:rFonts w:ascii="Times New Roman" w:hAnsi="Times New Roman" w:hint="default"/>
      </w:rPr>
    </w:lvl>
    <w:lvl w:ilvl="6" w:tplc="44CCB248" w:tentative="1">
      <w:start w:val="1"/>
      <w:numFmt w:val="bullet"/>
      <w:lvlText w:val="•"/>
      <w:lvlJc w:val="left"/>
      <w:pPr>
        <w:tabs>
          <w:tab w:val="num" w:pos="5040"/>
        </w:tabs>
        <w:ind w:left="5040" w:hanging="360"/>
      </w:pPr>
      <w:rPr>
        <w:rFonts w:ascii="Times New Roman" w:hAnsi="Times New Roman" w:hint="default"/>
      </w:rPr>
    </w:lvl>
    <w:lvl w:ilvl="7" w:tplc="11EE3726" w:tentative="1">
      <w:start w:val="1"/>
      <w:numFmt w:val="bullet"/>
      <w:lvlText w:val="•"/>
      <w:lvlJc w:val="left"/>
      <w:pPr>
        <w:tabs>
          <w:tab w:val="num" w:pos="5760"/>
        </w:tabs>
        <w:ind w:left="5760" w:hanging="360"/>
      </w:pPr>
      <w:rPr>
        <w:rFonts w:ascii="Times New Roman" w:hAnsi="Times New Roman" w:hint="default"/>
      </w:rPr>
    </w:lvl>
    <w:lvl w:ilvl="8" w:tplc="1A1AB5A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CB45FD4"/>
    <w:multiLevelType w:val="hybridMultilevel"/>
    <w:tmpl w:val="1CF2BDB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drawingGridHorizontalSpacing w:val="110"/>
  <w:displayHorizontalDrawingGridEvery w:val="2"/>
  <w:characterSpacingControl w:val="doNotCompress"/>
  <w:compat/>
  <w:rsids>
    <w:rsidRoot w:val="00A51B0D"/>
    <w:rsid w:val="00176D7E"/>
    <w:rsid w:val="001E3B15"/>
    <w:rsid w:val="002814BB"/>
    <w:rsid w:val="003B3DA7"/>
    <w:rsid w:val="007A1CE4"/>
    <w:rsid w:val="008D056C"/>
    <w:rsid w:val="00A51B0D"/>
    <w:rsid w:val="00A835E9"/>
    <w:rsid w:val="00A83E6C"/>
    <w:rsid w:val="00B146AE"/>
    <w:rsid w:val="00B3410C"/>
    <w:rsid w:val="00B72725"/>
    <w:rsid w:val="00C1504C"/>
    <w:rsid w:val="00C545A3"/>
    <w:rsid w:val="00C97053"/>
    <w:rsid w:val="00D02C22"/>
    <w:rsid w:val="00DA469A"/>
    <w:rsid w:val="00DD26D5"/>
    <w:rsid w:val="00FE7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5E9"/>
    <w:pPr>
      <w:tabs>
        <w:tab w:val="left" w:pos="0"/>
        <w:tab w:val="left" w:pos="9639"/>
      </w:tabs>
      <w:spacing w:after="0" w:line="240" w:lineRule="auto"/>
      <w:ind w:firstLine="567"/>
      <w:jc w:val="both"/>
    </w:pPr>
    <w:rPr>
      <w:rFonts w:ascii="Times New Roman" w:hAnsi="Times New Roman" w:cs="Times New Roman"/>
      <w:sz w:val="28"/>
      <w:szCs w:val="28"/>
      <w:shd w:val="clear" w:color="auto" w:fill="FFFFFF"/>
      <w:lang w:eastAsia="ru-RU"/>
    </w:rPr>
  </w:style>
  <w:style w:type="paragraph" w:styleId="3">
    <w:name w:val="heading 3"/>
    <w:basedOn w:val="a"/>
    <w:link w:val="30"/>
    <w:uiPriority w:val="9"/>
    <w:qFormat/>
    <w:rsid w:val="00DA469A"/>
    <w:pPr>
      <w:spacing w:before="100" w:beforeAutospacing="1" w:after="100" w:afterAutospacing="1"/>
      <w:outlineLvl w:val="2"/>
    </w:pPr>
    <w:rPr>
      <w:rFonts w:eastAsia="Times New Roman"/>
      <w:b/>
      <w:bCs/>
      <w:sz w:val="27"/>
      <w:szCs w:val="27"/>
    </w:rPr>
  </w:style>
  <w:style w:type="paragraph" w:styleId="4">
    <w:name w:val="heading 4"/>
    <w:basedOn w:val="a"/>
    <w:link w:val="40"/>
    <w:uiPriority w:val="9"/>
    <w:qFormat/>
    <w:rsid w:val="00DA469A"/>
    <w:pPr>
      <w:spacing w:before="100" w:beforeAutospacing="1" w:after="100" w:afterAutospacing="1"/>
      <w:outlineLvl w:val="3"/>
    </w:pPr>
    <w:rPr>
      <w:rFonts w:eastAsia="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1B0D"/>
  </w:style>
  <w:style w:type="paragraph" w:styleId="a3">
    <w:name w:val="Normal (Web)"/>
    <w:basedOn w:val="a"/>
    <w:uiPriority w:val="99"/>
    <w:unhideWhenUsed/>
    <w:rsid w:val="00A51B0D"/>
    <w:pPr>
      <w:spacing w:before="100" w:beforeAutospacing="1" w:after="100" w:afterAutospacing="1"/>
    </w:pPr>
    <w:rPr>
      <w:rFonts w:eastAsia="Times New Roman"/>
      <w:sz w:val="24"/>
      <w:szCs w:val="24"/>
    </w:rPr>
  </w:style>
  <w:style w:type="paragraph" w:styleId="a4">
    <w:name w:val="List Paragraph"/>
    <w:basedOn w:val="a"/>
    <w:uiPriority w:val="34"/>
    <w:qFormat/>
    <w:rsid w:val="002814BB"/>
    <w:pPr>
      <w:ind w:left="720"/>
      <w:contextualSpacing/>
    </w:pPr>
    <w:rPr>
      <w:rFonts w:eastAsia="Times New Roman"/>
      <w:sz w:val="24"/>
      <w:szCs w:val="24"/>
    </w:rPr>
  </w:style>
  <w:style w:type="character" w:styleId="a5">
    <w:name w:val="Hyperlink"/>
    <w:basedOn w:val="a0"/>
    <w:uiPriority w:val="99"/>
    <w:semiHidden/>
    <w:unhideWhenUsed/>
    <w:rsid w:val="00B72725"/>
    <w:rPr>
      <w:color w:val="0000FF"/>
      <w:u w:val="single"/>
    </w:rPr>
  </w:style>
  <w:style w:type="character" w:customStyle="1" w:styleId="30">
    <w:name w:val="Заголовок 3 Знак"/>
    <w:basedOn w:val="a0"/>
    <w:link w:val="3"/>
    <w:uiPriority w:val="9"/>
    <w:rsid w:val="00DA469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A469A"/>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1B0D"/>
  </w:style>
  <w:style w:type="paragraph" w:styleId="a3">
    <w:name w:val="Normal (Web)"/>
    <w:basedOn w:val="a"/>
    <w:uiPriority w:val="99"/>
    <w:unhideWhenUsed/>
    <w:rsid w:val="00A51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14BB"/>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72725"/>
    <w:rPr>
      <w:color w:val="0000FF"/>
      <w:u w:val="single"/>
    </w:rPr>
  </w:style>
</w:styles>
</file>

<file path=word/webSettings.xml><?xml version="1.0" encoding="utf-8"?>
<w:webSettings xmlns:r="http://schemas.openxmlformats.org/officeDocument/2006/relationships" xmlns:w="http://schemas.openxmlformats.org/wordprocessingml/2006/main">
  <w:divs>
    <w:div w:id="174659722">
      <w:bodyDiv w:val="1"/>
      <w:marLeft w:val="0"/>
      <w:marRight w:val="0"/>
      <w:marTop w:val="0"/>
      <w:marBottom w:val="0"/>
      <w:divBdr>
        <w:top w:val="none" w:sz="0" w:space="0" w:color="auto"/>
        <w:left w:val="none" w:sz="0" w:space="0" w:color="auto"/>
        <w:bottom w:val="none" w:sz="0" w:space="0" w:color="auto"/>
        <w:right w:val="none" w:sz="0" w:space="0" w:color="auto"/>
      </w:divBdr>
    </w:div>
    <w:div w:id="322660760">
      <w:bodyDiv w:val="1"/>
      <w:marLeft w:val="0"/>
      <w:marRight w:val="0"/>
      <w:marTop w:val="0"/>
      <w:marBottom w:val="0"/>
      <w:divBdr>
        <w:top w:val="none" w:sz="0" w:space="0" w:color="auto"/>
        <w:left w:val="none" w:sz="0" w:space="0" w:color="auto"/>
        <w:bottom w:val="none" w:sz="0" w:space="0" w:color="auto"/>
        <w:right w:val="none" w:sz="0" w:space="0" w:color="auto"/>
      </w:divBdr>
      <w:divsChild>
        <w:div w:id="1473983580">
          <w:marLeft w:val="547"/>
          <w:marRight w:val="0"/>
          <w:marTop w:val="0"/>
          <w:marBottom w:val="0"/>
          <w:divBdr>
            <w:top w:val="none" w:sz="0" w:space="0" w:color="auto"/>
            <w:left w:val="none" w:sz="0" w:space="0" w:color="auto"/>
            <w:bottom w:val="none" w:sz="0" w:space="0" w:color="auto"/>
            <w:right w:val="none" w:sz="0" w:space="0" w:color="auto"/>
          </w:divBdr>
        </w:div>
        <w:div w:id="557672682">
          <w:marLeft w:val="547"/>
          <w:marRight w:val="0"/>
          <w:marTop w:val="0"/>
          <w:marBottom w:val="0"/>
          <w:divBdr>
            <w:top w:val="none" w:sz="0" w:space="0" w:color="auto"/>
            <w:left w:val="none" w:sz="0" w:space="0" w:color="auto"/>
            <w:bottom w:val="none" w:sz="0" w:space="0" w:color="auto"/>
            <w:right w:val="none" w:sz="0" w:space="0" w:color="auto"/>
          </w:divBdr>
        </w:div>
      </w:divsChild>
    </w:div>
    <w:div w:id="407726053">
      <w:bodyDiv w:val="1"/>
      <w:marLeft w:val="0"/>
      <w:marRight w:val="0"/>
      <w:marTop w:val="0"/>
      <w:marBottom w:val="0"/>
      <w:divBdr>
        <w:top w:val="none" w:sz="0" w:space="0" w:color="auto"/>
        <w:left w:val="none" w:sz="0" w:space="0" w:color="auto"/>
        <w:bottom w:val="none" w:sz="0" w:space="0" w:color="auto"/>
        <w:right w:val="none" w:sz="0" w:space="0" w:color="auto"/>
      </w:divBdr>
    </w:div>
    <w:div w:id="635453252">
      <w:bodyDiv w:val="1"/>
      <w:marLeft w:val="0"/>
      <w:marRight w:val="0"/>
      <w:marTop w:val="0"/>
      <w:marBottom w:val="0"/>
      <w:divBdr>
        <w:top w:val="none" w:sz="0" w:space="0" w:color="auto"/>
        <w:left w:val="none" w:sz="0" w:space="0" w:color="auto"/>
        <w:bottom w:val="none" w:sz="0" w:space="0" w:color="auto"/>
        <w:right w:val="none" w:sz="0" w:space="0" w:color="auto"/>
      </w:divBdr>
    </w:div>
    <w:div w:id="843781994">
      <w:bodyDiv w:val="1"/>
      <w:marLeft w:val="0"/>
      <w:marRight w:val="0"/>
      <w:marTop w:val="0"/>
      <w:marBottom w:val="0"/>
      <w:divBdr>
        <w:top w:val="none" w:sz="0" w:space="0" w:color="auto"/>
        <w:left w:val="none" w:sz="0" w:space="0" w:color="auto"/>
        <w:bottom w:val="none" w:sz="0" w:space="0" w:color="auto"/>
        <w:right w:val="none" w:sz="0" w:space="0" w:color="auto"/>
      </w:divBdr>
      <w:divsChild>
        <w:div w:id="1168593852">
          <w:marLeft w:val="547"/>
          <w:marRight w:val="0"/>
          <w:marTop w:val="0"/>
          <w:marBottom w:val="0"/>
          <w:divBdr>
            <w:top w:val="none" w:sz="0" w:space="0" w:color="auto"/>
            <w:left w:val="none" w:sz="0" w:space="0" w:color="auto"/>
            <w:bottom w:val="none" w:sz="0" w:space="0" w:color="auto"/>
            <w:right w:val="none" w:sz="0" w:space="0" w:color="auto"/>
          </w:divBdr>
        </w:div>
        <w:div w:id="1296981787">
          <w:marLeft w:val="547"/>
          <w:marRight w:val="0"/>
          <w:marTop w:val="0"/>
          <w:marBottom w:val="0"/>
          <w:divBdr>
            <w:top w:val="none" w:sz="0" w:space="0" w:color="auto"/>
            <w:left w:val="none" w:sz="0" w:space="0" w:color="auto"/>
            <w:bottom w:val="none" w:sz="0" w:space="0" w:color="auto"/>
            <w:right w:val="none" w:sz="0" w:space="0" w:color="auto"/>
          </w:divBdr>
        </w:div>
      </w:divsChild>
    </w:div>
    <w:div w:id="1124809890">
      <w:bodyDiv w:val="1"/>
      <w:marLeft w:val="0"/>
      <w:marRight w:val="0"/>
      <w:marTop w:val="0"/>
      <w:marBottom w:val="0"/>
      <w:divBdr>
        <w:top w:val="none" w:sz="0" w:space="0" w:color="auto"/>
        <w:left w:val="none" w:sz="0" w:space="0" w:color="auto"/>
        <w:bottom w:val="none" w:sz="0" w:space="0" w:color="auto"/>
        <w:right w:val="none" w:sz="0" w:space="0" w:color="auto"/>
      </w:divBdr>
    </w:div>
    <w:div w:id="1187787009">
      <w:bodyDiv w:val="1"/>
      <w:marLeft w:val="0"/>
      <w:marRight w:val="0"/>
      <w:marTop w:val="0"/>
      <w:marBottom w:val="0"/>
      <w:divBdr>
        <w:top w:val="none" w:sz="0" w:space="0" w:color="auto"/>
        <w:left w:val="none" w:sz="0" w:space="0" w:color="auto"/>
        <w:bottom w:val="none" w:sz="0" w:space="0" w:color="auto"/>
        <w:right w:val="none" w:sz="0" w:space="0" w:color="auto"/>
      </w:divBdr>
    </w:div>
    <w:div w:id="1457136115">
      <w:bodyDiv w:val="1"/>
      <w:marLeft w:val="0"/>
      <w:marRight w:val="0"/>
      <w:marTop w:val="0"/>
      <w:marBottom w:val="0"/>
      <w:divBdr>
        <w:top w:val="none" w:sz="0" w:space="0" w:color="auto"/>
        <w:left w:val="none" w:sz="0" w:space="0" w:color="auto"/>
        <w:bottom w:val="none" w:sz="0" w:space="0" w:color="auto"/>
        <w:right w:val="none" w:sz="0" w:space="0" w:color="auto"/>
      </w:divBdr>
    </w:div>
    <w:div w:id="1683045892">
      <w:bodyDiv w:val="1"/>
      <w:marLeft w:val="0"/>
      <w:marRight w:val="0"/>
      <w:marTop w:val="0"/>
      <w:marBottom w:val="0"/>
      <w:divBdr>
        <w:top w:val="none" w:sz="0" w:space="0" w:color="auto"/>
        <w:left w:val="none" w:sz="0" w:space="0" w:color="auto"/>
        <w:bottom w:val="none" w:sz="0" w:space="0" w:color="auto"/>
        <w:right w:val="none" w:sz="0" w:space="0" w:color="auto"/>
      </w:divBdr>
      <w:divsChild>
        <w:div w:id="1674605759">
          <w:marLeft w:val="547"/>
          <w:marRight w:val="0"/>
          <w:marTop w:val="0"/>
          <w:marBottom w:val="0"/>
          <w:divBdr>
            <w:top w:val="none" w:sz="0" w:space="0" w:color="auto"/>
            <w:left w:val="none" w:sz="0" w:space="0" w:color="auto"/>
            <w:bottom w:val="none" w:sz="0" w:space="0" w:color="auto"/>
            <w:right w:val="none" w:sz="0" w:space="0" w:color="auto"/>
          </w:divBdr>
        </w:div>
        <w:div w:id="792870892">
          <w:marLeft w:val="547"/>
          <w:marRight w:val="0"/>
          <w:marTop w:val="0"/>
          <w:marBottom w:val="0"/>
          <w:divBdr>
            <w:top w:val="none" w:sz="0" w:space="0" w:color="auto"/>
            <w:left w:val="none" w:sz="0" w:space="0" w:color="auto"/>
            <w:bottom w:val="none" w:sz="0" w:space="0" w:color="auto"/>
            <w:right w:val="none" w:sz="0" w:space="0" w:color="auto"/>
          </w:divBdr>
        </w:div>
      </w:divsChild>
    </w:div>
    <w:div w:id="20208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ods.asp?m=A/RES/49/114"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un.org/ru/documents/decl_conv/conventions/ozo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m.edu.tatar.ru/Lessons/LessonPlayer.php?LID=2987997" TargetMode="External"/><Relationship Id="rId11" Type="http://schemas.openxmlformats.org/officeDocument/2006/relationships/fontTable" Target="fontTable.xml"/><Relationship Id="rId5" Type="http://schemas.openxmlformats.org/officeDocument/2006/relationships/hyperlink" Target="http://km.edu.tatar.ru/Lessons/LessonPlayer.php?LID=2987997" TargetMode="External"/><Relationship Id="rId10" Type="http://schemas.openxmlformats.org/officeDocument/2006/relationships/hyperlink" Target="http://km.edu.tatar.ru/Lessons/LessonPlayer.php?LID=2987997" TargetMode="External"/><Relationship Id="rId4" Type="http://schemas.openxmlformats.org/officeDocument/2006/relationships/webSettings" Target="webSettings.xml"/><Relationship Id="rId9" Type="http://schemas.openxmlformats.org/officeDocument/2006/relationships/hyperlink" Target="http://km.edu.tatar.ru/Lessons/LessonPlayer.php?LID=2987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1636</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dc:creator>
  <cp:lastModifiedBy>Ольга Завьялова</cp:lastModifiedBy>
  <cp:revision>2</cp:revision>
  <cp:lastPrinted>2022-10-12T12:28:00Z</cp:lastPrinted>
  <dcterms:created xsi:type="dcterms:W3CDTF">2022-10-12T12:30:00Z</dcterms:created>
  <dcterms:modified xsi:type="dcterms:W3CDTF">2022-10-12T12:30:00Z</dcterms:modified>
</cp:coreProperties>
</file>